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5C8D" w14:textId="7826A101" w:rsidR="006B5C02" w:rsidRPr="005F55E7" w:rsidRDefault="006B5C02" w:rsidP="006B5C02">
      <w:pPr>
        <w:jc w:val="center"/>
        <w:rPr>
          <w:rFonts w:cstheme="minorHAnsi"/>
          <w:b/>
          <w:color w:val="595959" w:themeColor="text1" w:themeTint="A6"/>
        </w:rPr>
      </w:pPr>
      <w:r w:rsidRPr="005F55E7">
        <w:rPr>
          <w:rFonts w:cstheme="minorHAnsi"/>
          <w:b/>
          <w:color w:val="595959" w:themeColor="text1" w:themeTint="A6"/>
        </w:rPr>
        <w:t>BAĞIMLILIKLA MÜCADELE KAPSAMINDA YARGI VE İNFAZ SİSTEMİNİN KURUMSAL KAPASİTESİNİN GÜÇLENDİRİLMESİNE YÖNELİK TEKNİK DESTEK PROJESİ</w:t>
      </w:r>
    </w:p>
    <w:p w14:paraId="19DABE30" w14:textId="0E528787" w:rsidR="006015C6" w:rsidRPr="000B6D7F" w:rsidRDefault="006015C6" w:rsidP="006015C6">
      <w:pPr>
        <w:rPr>
          <w:rFonts w:ascii="Segoe UI" w:hAnsi="Segoe UI" w:cs="Segoe UI"/>
        </w:rPr>
      </w:pPr>
    </w:p>
    <w:p w14:paraId="414EFD27" w14:textId="4ECCA348" w:rsidR="006B5C02" w:rsidRPr="005F55E7" w:rsidRDefault="006B5C02" w:rsidP="006B5C02">
      <w:pPr>
        <w:jc w:val="center"/>
        <w:rPr>
          <w:rFonts w:cstheme="minorHAnsi"/>
          <w:b/>
          <w:color w:val="595959" w:themeColor="text1" w:themeTint="A6"/>
        </w:rPr>
      </w:pPr>
      <w:r w:rsidRPr="005F55E7">
        <w:rPr>
          <w:rFonts w:cstheme="minorHAnsi"/>
          <w:b/>
          <w:color w:val="595959" w:themeColor="text1" w:themeTint="A6"/>
        </w:rPr>
        <w:t>HÂKİM, SAVCILAR VE BU MESLEKLERİN ADAYLARI İÇİN EĞİTİM MÜFREDATI VE EL KİTAPLARININ NİHAİ HALE GETİRİLMESİNE YÖNELİK GERİ BİLDİRİM ÇALIŞTAYI</w:t>
      </w:r>
    </w:p>
    <w:p w14:paraId="429D5734" w14:textId="77777777" w:rsidR="006B5C02" w:rsidRPr="000B6D7F" w:rsidRDefault="006B5C02" w:rsidP="006B5C02">
      <w:pPr>
        <w:pStyle w:val="paragraph"/>
        <w:spacing w:before="0" w:beforeAutospacing="0" w:after="0" w:afterAutospacing="0"/>
        <w:jc w:val="center"/>
        <w:textAlignment w:val="baseline"/>
        <w:rPr>
          <w:rFonts w:asciiTheme="minorHAnsi" w:hAnsiTheme="minorHAnsi" w:cstheme="minorHAnsi"/>
          <w:b/>
          <w:color w:val="595959" w:themeColor="text1" w:themeTint="A6"/>
          <w:highlight w:val="yellow"/>
          <w:lang w:val="tr-TR"/>
        </w:rPr>
      </w:pPr>
    </w:p>
    <w:p w14:paraId="4B98AA26" w14:textId="2CA2FA56" w:rsidR="006B5C02" w:rsidRPr="000B6D7F" w:rsidRDefault="00C62954" w:rsidP="006B5C02">
      <w:pPr>
        <w:pStyle w:val="paragraph"/>
        <w:spacing w:before="0" w:beforeAutospacing="0" w:after="0" w:afterAutospacing="0"/>
        <w:jc w:val="center"/>
        <w:textAlignment w:val="baseline"/>
        <w:rPr>
          <w:rFonts w:asciiTheme="minorHAnsi" w:hAnsiTheme="minorHAnsi" w:cstheme="minorHAnsi"/>
          <w:b/>
          <w:color w:val="595959" w:themeColor="text1" w:themeTint="A6"/>
          <w:lang w:val="tr-TR"/>
        </w:rPr>
      </w:pPr>
      <w:r>
        <w:rPr>
          <w:rFonts w:asciiTheme="minorHAnsi" w:hAnsiTheme="minorHAnsi" w:cstheme="minorHAnsi"/>
          <w:b/>
          <w:color w:val="595959" w:themeColor="text1" w:themeTint="A6"/>
          <w:lang w:val="tr-TR"/>
        </w:rPr>
        <w:t>Limak Ambassadore</w:t>
      </w:r>
      <w:bookmarkStart w:id="0" w:name="_GoBack"/>
      <w:bookmarkEnd w:id="0"/>
      <w:r w:rsidR="006B5C02" w:rsidRPr="000B6D7F">
        <w:rPr>
          <w:rFonts w:asciiTheme="minorHAnsi" w:hAnsiTheme="minorHAnsi" w:cstheme="minorHAnsi"/>
          <w:b/>
          <w:color w:val="595959" w:themeColor="text1" w:themeTint="A6"/>
          <w:lang w:val="tr-TR"/>
        </w:rPr>
        <w:t xml:space="preserve"> Hotel – Ankara</w:t>
      </w:r>
    </w:p>
    <w:p w14:paraId="3AC45CA1" w14:textId="6C59CF1C" w:rsidR="006B5C02" w:rsidRPr="000B6D7F" w:rsidRDefault="006B5C02" w:rsidP="006B5C02">
      <w:pPr>
        <w:pStyle w:val="paragraph"/>
        <w:spacing w:before="0" w:beforeAutospacing="0" w:after="0" w:afterAutospacing="0"/>
        <w:jc w:val="center"/>
        <w:textAlignment w:val="baseline"/>
        <w:rPr>
          <w:rFonts w:asciiTheme="minorHAnsi" w:hAnsiTheme="minorHAnsi" w:cstheme="minorHAnsi"/>
          <w:b/>
          <w:color w:val="595959" w:themeColor="text1" w:themeTint="A6"/>
          <w:lang w:val="tr-TR"/>
        </w:rPr>
      </w:pPr>
      <w:r w:rsidRPr="000B6D7F">
        <w:rPr>
          <w:rFonts w:asciiTheme="minorHAnsi" w:hAnsiTheme="minorHAnsi" w:cstheme="minorHAnsi"/>
          <w:b/>
          <w:color w:val="595959" w:themeColor="text1" w:themeTint="A6"/>
          <w:lang w:val="tr-TR"/>
        </w:rPr>
        <w:t>30 Eylül 2022</w:t>
      </w:r>
    </w:p>
    <w:p w14:paraId="1A226AC0" w14:textId="77777777" w:rsidR="006B5C02" w:rsidRPr="000B6D7F" w:rsidRDefault="006B5C02" w:rsidP="006B5C02">
      <w:pPr>
        <w:pStyle w:val="paragraph"/>
        <w:spacing w:before="0" w:beforeAutospacing="0" w:after="0" w:afterAutospacing="0"/>
        <w:jc w:val="center"/>
        <w:textAlignment w:val="baseline"/>
        <w:rPr>
          <w:rFonts w:asciiTheme="minorHAnsi" w:hAnsiTheme="minorHAnsi" w:cstheme="minorHAnsi"/>
          <w:b/>
          <w:color w:val="595959" w:themeColor="text1" w:themeTint="A6"/>
          <w:lang w:val="tr-TR"/>
        </w:rPr>
      </w:pPr>
    </w:p>
    <w:p w14:paraId="35660E8F" w14:textId="52F84D9D" w:rsidR="006B5C02" w:rsidRPr="000B6D7F" w:rsidRDefault="006B5C02" w:rsidP="006B5C02">
      <w:pPr>
        <w:pStyle w:val="paragraph"/>
        <w:spacing w:before="0" w:beforeAutospacing="0" w:after="0" w:afterAutospacing="0"/>
        <w:jc w:val="center"/>
        <w:textAlignment w:val="baseline"/>
        <w:rPr>
          <w:rFonts w:asciiTheme="minorHAnsi" w:hAnsiTheme="minorHAnsi" w:cstheme="minorHAnsi"/>
          <w:b/>
          <w:color w:val="595959" w:themeColor="text1" w:themeTint="A6"/>
          <w:lang w:val="tr-TR"/>
        </w:rPr>
      </w:pPr>
      <w:r w:rsidRPr="000B6D7F">
        <w:rPr>
          <w:rFonts w:asciiTheme="minorHAnsi" w:hAnsiTheme="minorHAnsi" w:cstheme="minorHAnsi"/>
          <w:b/>
          <w:color w:val="595959" w:themeColor="text1" w:themeTint="A6"/>
          <w:lang w:val="tr-TR"/>
        </w:rPr>
        <w:t>Çalıştayın Amacı</w:t>
      </w:r>
    </w:p>
    <w:p w14:paraId="1AC663FE" w14:textId="77777777" w:rsidR="006B5C02" w:rsidRPr="000B6D7F" w:rsidRDefault="006B5C02" w:rsidP="006B5C02">
      <w:pPr>
        <w:pStyle w:val="paragraph"/>
        <w:spacing w:before="0" w:beforeAutospacing="0" w:after="0" w:afterAutospacing="0"/>
        <w:jc w:val="center"/>
        <w:textAlignment w:val="baseline"/>
        <w:rPr>
          <w:rFonts w:asciiTheme="minorHAnsi" w:hAnsiTheme="minorHAnsi" w:cstheme="minorHAnsi"/>
          <w:b/>
          <w:color w:val="595959" w:themeColor="text1" w:themeTint="A6"/>
          <w:lang w:val="tr-TR"/>
        </w:rPr>
      </w:pPr>
    </w:p>
    <w:p w14:paraId="0869015A" w14:textId="74700804" w:rsidR="00802DCF" w:rsidRPr="005F55E7" w:rsidRDefault="006B5C02" w:rsidP="006B5C02">
      <w:pPr>
        <w:jc w:val="both"/>
        <w:rPr>
          <w:rFonts w:cstheme="minorHAnsi"/>
          <w:color w:val="1A1A1A"/>
          <w:w w:val="105"/>
          <w:sz w:val="22"/>
          <w:szCs w:val="22"/>
        </w:rPr>
      </w:pPr>
      <w:r w:rsidRPr="005F55E7">
        <w:rPr>
          <w:rFonts w:cstheme="minorHAnsi"/>
          <w:color w:val="1A1A1A"/>
          <w:w w:val="105"/>
          <w:sz w:val="22"/>
          <w:szCs w:val="22"/>
        </w:rPr>
        <w:t xml:space="preserve">Projenin 3. Bileşeni kapsamında düzenlenen bu çalıştayın amacı, uyuşturucu madde bağımlılığı ve uyuşturucu suçları ile ilgili olarak önerilen eğitim müfredatı ve el kitaplarını katılımcılara sunmak ve tartışmaktır. Alınan geri bildirimler, belgelerin nihai haline dahil edilecektir. </w:t>
      </w:r>
    </w:p>
    <w:p w14:paraId="08F06556" w14:textId="096C4CAB" w:rsidR="006B5C02" w:rsidRPr="005F55E7" w:rsidRDefault="006B5C02" w:rsidP="006B5C02">
      <w:pPr>
        <w:jc w:val="both"/>
        <w:rPr>
          <w:rFonts w:cstheme="minorHAnsi"/>
          <w:color w:val="1A1A1A"/>
          <w:w w:val="105"/>
          <w:sz w:val="22"/>
          <w:szCs w:val="22"/>
        </w:rPr>
      </w:pPr>
    </w:p>
    <w:p w14:paraId="1AC5E6FC" w14:textId="278D09E1" w:rsidR="006B5C02" w:rsidRPr="005F55E7" w:rsidRDefault="006B5C02" w:rsidP="006B5C02">
      <w:pPr>
        <w:jc w:val="both"/>
        <w:rPr>
          <w:rFonts w:cstheme="minorHAnsi"/>
          <w:color w:val="1A1A1A"/>
          <w:w w:val="105"/>
          <w:sz w:val="22"/>
          <w:szCs w:val="22"/>
        </w:rPr>
      </w:pPr>
      <w:r w:rsidRPr="005F55E7">
        <w:rPr>
          <w:rFonts w:cstheme="minorHAnsi"/>
          <w:color w:val="1A1A1A"/>
          <w:w w:val="105"/>
          <w:sz w:val="22"/>
          <w:szCs w:val="22"/>
        </w:rPr>
        <w:t>Müfredat ve el kitaplarının nihai hale getirilmesinin</w:t>
      </w:r>
      <w:r w:rsidR="00F928A6" w:rsidRPr="005F55E7">
        <w:rPr>
          <w:rFonts w:cstheme="minorHAnsi"/>
          <w:color w:val="1A1A1A"/>
          <w:w w:val="105"/>
          <w:sz w:val="22"/>
          <w:szCs w:val="22"/>
        </w:rPr>
        <w:t xml:space="preserve"> yanı sıra</w:t>
      </w:r>
      <w:r w:rsidRPr="005F55E7">
        <w:rPr>
          <w:rFonts w:cstheme="minorHAnsi"/>
          <w:color w:val="1A1A1A"/>
          <w:w w:val="105"/>
          <w:sz w:val="22"/>
          <w:szCs w:val="22"/>
        </w:rPr>
        <w:t xml:space="preserve"> seçilen eğiticilere yönelik olarak </w:t>
      </w:r>
      <w:r w:rsidR="00F928A6" w:rsidRPr="005F55E7">
        <w:rPr>
          <w:rFonts w:cstheme="minorHAnsi"/>
          <w:color w:val="1A1A1A"/>
          <w:w w:val="105"/>
          <w:sz w:val="22"/>
          <w:szCs w:val="22"/>
        </w:rPr>
        <w:t>30 Kasım</w:t>
      </w:r>
      <w:r w:rsidR="0014506A" w:rsidRPr="005F55E7">
        <w:rPr>
          <w:rFonts w:cstheme="minorHAnsi"/>
          <w:color w:val="1A1A1A"/>
          <w:w w:val="105"/>
          <w:sz w:val="22"/>
          <w:szCs w:val="22"/>
        </w:rPr>
        <w:t xml:space="preserve"> </w:t>
      </w:r>
      <w:r w:rsidR="00F928A6" w:rsidRPr="005F55E7">
        <w:rPr>
          <w:rFonts w:cstheme="minorHAnsi"/>
          <w:color w:val="1A1A1A"/>
          <w:w w:val="105"/>
          <w:sz w:val="22"/>
          <w:szCs w:val="22"/>
        </w:rPr>
        <w:t>-</w:t>
      </w:r>
      <w:r w:rsidR="0014506A" w:rsidRPr="005F55E7">
        <w:rPr>
          <w:rFonts w:cstheme="minorHAnsi"/>
          <w:color w:val="1A1A1A"/>
          <w:w w:val="105"/>
          <w:sz w:val="22"/>
          <w:szCs w:val="22"/>
        </w:rPr>
        <w:t xml:space="preserve"> </w:t>
      </w:r>
      <w:r w:rsidR="00F928A6" w:rsidRPr="005F55E7">
        <w:rPr>
          <w:rFonts w:cstheme="minorHAnsi"/>
          <w:color w:val="1A1A1A"/>
          <w:w w:val="105"/>
          <w:sz w:val="22"/>
          <w:szCs w:val="22"/>
        </w:rPr>
        <w:t xml:space="preserve">4 Aralık tarihlerinde Antalya’da </w:t>
      </w:r>
      <w:r w:rsidRPr="005F55E7">
        <w:rPr>
          <w:rFonts w:cstheme="minorHAnsi"/>
          <w:color w:val="1A1A1A"/>
          <w:w w:val="105"/>
          <w:sz w:val="22"/>
          <w:szCs w:val="22"/>
        </w:rPr>
        <w:t xml:space="preserve">5 günlük bir Eğitici Eğitimi (ToT) düzenlenecektir. </w:t>
      </w:r>
      <w:r w:rsidR="00F928A6" w:rsidRPr="005F55E7">
        <w:rPr>
          <w:rFonts w:cstheme="minorHAnsi"/>
          <w:color w:val="1A1A1A"/>
          <w:w w:val="105"/>
          <w:sz w:val="22"/>
          <w:szCs w:val="22"/>
        </w:rPr>
        <w:t xml:space="preserve">Ayrıca, </w:t>
      </w:r>
      <w:r w:rsidRPr="005F55E7">
        <w:rPr>
          <w:rFonts w:cstheme="minorHAnsi"/>
          <w:color w:val="1A1A1A"/>
          <w:w w:val="105"/>
          <w:sz w:val="22"/>
          <w:szCs w:val="22"/>
        </w:rPr>
        <w:t>Eğitici Eğitiminin ardından</w:t>
      </w:r>
      <w:r w:rsidR="0014506A" w:rsidRPr="005F55E7">
        <w:rPr>
          <w:rFonts w:cstheme="minorHAnsi"/>
          <w:color w:val="1A1A1A"/>
          <w:w w:val="105"/>
          <w:sz w:val="22"/>
          <w:szCs w:val="22"/>
        </w:rPr>
        <w:t xml:space="preserve"> eğitim planlamasının</w:t>
      </w:r>
      <w:r w:rsidRPr="005F55E7">
        <w:rPr>
          <w:rFonts w:cstheme="minorHAnsi"/>
          <w:color w:val="1A1A1A"/>
          <w:w w:val="105"/>
          <w:sz w:val="22"/>
          <w:szCs w:val="22"/>
        </w:rPr>
        <w:t xml:space="preserve"> </w:t>
      </w:r>
      <w:r w:rsidR="00A800D1">
        <w:rPr>
          <w:rFonts w:cstheme="minorHAnsi"/>
          <w:color w:val="1A1A1A"/>
          <w:w w:val="105"/>
          <w:sz w:val="22"/>
          <w:szCs w:val="22"/>
        </w:rPr>
        <w:t xml:space="preserve">Türkiye </w:t>
      </w:r>
      <w:r w:rsidRPr="005F55E7">
        <w:rPr>
          <w:rFonts w:cstheme="minorHAnsi"/>
          <w:color w:val="1A1A1A"/>
          <w:w w:val="105"/>
          <w:sz w:val="22"/>
          <w:szCs w:val="22"/>
        </w:rPr>
        <w:t>Adalet Akademisi</w:t>
      </w:r>
      <w:r w:rsidR="00A66D0C" w:rsidRPr="005F55E7">
        <w:rPr>
          <w:rFonts w:cstheme="minorHAnsi"/>
          <w:color w:val="1A1A1A"/>
          <w:w w:val="105"/>
          <w:sz w:val="22"/>
          <w:szCs w:val="22"/>
        </w:rPr>
        <w:t>nin</w:t>
      </w:r>
      <w:r w:rsidRPr="005F55E7">
        <w:rPr>
          <w:rFonts w:cstheme="minorHAnsi"/>
          <w:color w:val="1A1A1A"/>
          <w:w w:val="105"/>
          <w:sz w:val="22"/>
          <w:szCs w:val="22"/>
        </w:rPr>
        <w:t xml:space="preserve"> </w:t>
      </w:r>
      <w:r w:rsidR="00F928A6" w:rsidRPr="005F55E7">
        <w:rPr>
          <w:rFonts w:cstheme="minorHAnsi"/>
          <w:color w:val="1A1A1A"/>
          <w:w w:val="105"/>
          <w:sz w:val="22"/>
          <w:szCs w:val="22"/>
        </w:rPr>
        <w:t>kurum</w:t>
      </w:r>
      <w:r w:rsidR="0014506A" w:rsidRPr="005F55E7">
        <w:rPr>
          <w:rFonts w:cstheme="minorHAnsi"/>
          <w:color w:val="1A1A1A"/>
          <w:w w:val="105"/>
          <w:sz w:val="22"/>
          <w:szCs w:val="22"/>
        </w:rPr>
        <w:t xml:space="preserve"> içi eğitimine </w:t>
      </w:r>
      <w:r w:rsidR="00A66D0C" w:rsidRPr="005F55E7">
        <w:rPr>
          <w:rFonts w:cstheme="minorHAnsi"/>
          <w:color w:val="1A1A1A"/>
          <w:w w:val="105"/>
          <w:sz w:val="22"/>
          <w:szCs w:val="22"/>
        </w:rPr>
        <w:t xml:space="preserve">entegrasyonun sağlanabilmesi için </w:t>
      </w:r>
      <w:r w:rsidR="00EF2B40">
        <w:rPr>
          <w:rFonts w:cstheme="minorHAnsi"/>
          <w:color w:val="1A1A1A"/>
          <w:w w:val="105"/>
          <w:sz w:val="22"/>
          <w:szCs w:val="22"/>
        </w:rPr>
        <w:t xml:space="preserve">Türkiye </w:t>
      </w:r>
      <w:r w:rsidR="00A66D0C" w:rsidRPr="005F55E7">
        <w:rPr>
          <w:rFonts w:cstheme="minorHAnsi"/>
          <w:color w:val="1A1A1A"/>
          <w:w w:val="105"/>
          <w:sz w:val="22"/>
          <w:szCs w:val="22"/>
        </w:rPr>
        <w:t xml:space="preserve">Adalet Akademisi eğiticileri tarafından </w:t>
      </w:r>
      <w:r w:rsidR="0014506A" w:rsidRPr="005F55E7">
        <w:rPr>
          <w:rFonts w:cstheme="minorHAnsi"/>
          <w:color w:val="1A1A1A"/>
          <w:w w:val="105"/>
          <w:sz w:val="22"/>
          <w:szCs w:val="22"/>
        </w:rPr>
        <w:t>iki</w:t>
      </w:r>
      <w:r w:rsidR="00A66D0C" w:rsidRPr="005F55E7">
        <w:rPr>
          <w:rFonts w:cstheme="minorHAnsi"/>
          <w:color w:val="1A1A1A"/>
          <w:w w:val="105"/>
          <w:sz w:val="22"/>
          <w:szCs w:val="22"/>
        </w:rPr>
        <w:t xml:space="preserve"> kademeli eğitim </w:t>
      </w:r>
      <w:r w:rsidR="0014506A" w:rsidRPr="005F55E7">
        <w:rPr>
          <w:rFonts w:cstheme="minorHAnsi"/>
          <w:color w:val="1A1A1A"/>
          <w:w w:val="105"/>
          <w:sz w:val="22"/>
          <w:szCs w:val="22"/>
        </w:rPr>
        <w:t xml:space="preserve">(Cascade trainings) </w:t>
      </w:r>
      <w:r w:rsidR="00A66D0C" w:rsidRPr="005F55E7">
        <w:rPr>
          <w:rFonts w:cstheme="minorHAnsi"/>
          <w:color w:val="1A1A1A"/>
          <w:w w:val="105"/>
          <w:sz w:val="22"/>
          <w:szCs w:val="22"/>
        </w:rPr>
        <w:t xml:space="preserve">düzenlenecektir. </w:t>
      </w:r>
    </w:p>
    <w:p w14:paraId="0EC6A6DD" w14:textId="75FC1E2F" w:rsidR="00A66D0C" w:rsidRPr="005F55E7" w:rsidRDefault="00A66D0C" w:rsidP="006B5C02">
      <w:pPr>
        <w:jc w:val="both"/>
        <w:rPr>
          <w:rFonts w:cstheme="minorHAnsi"/>
          <w:color w:val="1A1A1A"/>
          <w:w w:val="105"/>
          <w:sz w:val="22"/>
          <w:szCs w:val="22"/>
        </w:rPr>
      </w:pPr>
    </w:p>
    <w:p w14:paraId="641EF03A" w14:textId="68C0CC7F" w:rsidR="00A66D0C" w:rsidRPr="005F55E7" w:rsidRDefault="00A66D0C" w:rsidP="006B5C02">
      <w:pPr>
        <w:jc w:val="both"/>
        <w:rPr>
          <w:rFonts w:cstheme="minorHAnsi"/>
          <w:color w:val="1A1A1A"/>
          <w:w w:val="105"/>
          <w:sz w:val="22"/>
          <w:szCs w:val="22"/>
        </w:rPr>
      </w:pPr>
      <w:r w:rsidRPr="005F55E7">
        <w:rPr>
          <w:rFonts w:cstheme="minorHAnsi"/>
          <w:color w:val="1A1A1A"/>
          <w:w w:val="105"/>
          <w:sz w:val="22"/>
          <w:szCs w:val="22"/>
        </w:rPr>
        <w:t xml:space="preserve">22-23 Mart 2022 tarihlerinde Ankara’da Eğitim İhtiyaç Analizine (EİA) yönelik olarak düzenlenen ilk çalıştay, </w:t>
      </w:r>
      <w:r w:rsidR="00A859BC">
        <w:rPr>
          <w:rFonts w:cstheme="minorHAnsi"/>
          <w:color w:val="1A1A1A"/>
          <w:w w:val="105"/>
          <w:sz w:val="22"/>
          <w:szCs w:val="22"/>
        </w:rPr>
        <w:t xml:space="preserve">Türk </w:t>
      </w:r>
      <w:r w:rsidRPr="005F55E7">
        <w:rPr>
          <w:rFonts w:cstheme="minorHAnsi"/>
          <w:color w:val="1A1A1A"/>
          <w:w w:val="105"/>
          <w:sz w:val="22"/>
          <w:szCs w:val="22"/>
        </w:rPr>
        <w:t>Ceza Kanununun 191. Maddesi ve uyuşturucu suçlarına ilişkin diğer mevzuatın uygulanmasıyla ilgili olarak savcılık ve yargı makam</w:t>
      </w:r>
      <w:r w:rsidR="00A800D1">
        <w:rPr>
          <w:rFonts w:cstheme="minorHAnsi"/>
          <w:color w:val="1A1A1A"/>
          <w:w w:val="105"/>
          <w:sz w:val="22"/>
          <w:szCs w:val="22"/>
        </w:rPr>
        <w:t>lar</w:t>
      </w:r>
      <w:r w:rsidRPr="005F55E7">
        <w:rPr>
          <w:rFonts w:cstheme="minorHAnsi"/>
          <w:color w:val="1A1A1A"/>
          <w:w w:val="105"/>
          <w:sz w:val="22"/>
          <w:szCs w:val="22"/>
        </w:rPr>
        <w:t xml:space="preserve">ının ihtiyaçlarının belirlenmesini sağlamıştır. 25-27 Mayıs 2022 tarihlerinde </w:t>
      </w:r>
      <w:r w:rsidR="000C3572" w:rsidRPr="005F55E7">
        <w:rPr>
          <w:rFonts w:cstheme="minorHAnsi"/>
          <w:color w:val="1A1A1A"/>
          <w:w w:val="105"/>
          <w:sz w:val="22"/>
          <w:szCs w:val="22"/>
        </w:rPr>
        <w:t>EİA’nın detaylandırılması için düzenlenen ikinci çalıştayda ise uyuşturucu madde ve uyuşturucu suçları konusunda Türkiye’deki hâkim, savcı ve bu mesleklerin adaylarına yönelik olarak eğitim müfredatının iyileştirilmesine yönelik somut konuların belirlenmesi ile eğitici ve kursiyerlere yönelik el kitaplarının hazırlanması hedeflenmiştir.</w:t>
      </w:r>
      <w:r w:rsidR="009E0013" w:rsidRPr="005F55E7">
        <w:rPr>
          <w:rFonts w:cstheme="minorHAnsi"/>
          <w:color w:val="1A1A1A"/>
          <w:w w:val="105"/>
          <w:sz w:val="22"/>
          <w:szCs w:val="22"/>
        </w:rPr>
        <w:t xml:space="preserve"> P</w:t>
      </w:r>
      <w:r w:rsidR="000C3572" w:rsidRPr="005F55E7">
        <w:rPr>
          <w:rFonts w:cstheme="minorHAnsi"/>
          <w:color w:val="1A1A1A"/>
          <w:w w:val="105"/>
          <w:sz w:val="22"/>
          <w:szCs w:val="22"/>
        </w:rPr>
        <w:t>roje uzmanları</w:t>
      </w:r>
      <w:r w:rsidR="0014506A" w:rsidRPr="005F55E7">
        <w:rPr>
          <w:rFonts w:cstheme="minorHAnsi"/>
          <w:color w:val="1A1A1A"/>
          <w:w w:val="105"/>
          <w:sz w:val="22"/>
          <w:szCs w:val="22"/>
        </w:rPr>
        <w:t xml:space="preserve"> tarafından hazırlanan ve </w:t>
      </w:r>
      <w:r w:rsidR="009E0013" w:rsidRPr="005F55E7">
        <w:rPr>
          <w:rFonts w:cstheme="minorHAnsi"/>
          <w:color w:val="1A1A1A"/>
          <w:w w:val="105"/>
          <w:sz w:val="22"/>
          <w:szCs w:val="22"/>
        </w:rPr>
        <w:t xml:space="preserve">bir dizi tavsiyeyi içeren </w:t>
      </w:r>
      <w:r w:rsidR="0014506A" w:rsidRPr="005F55E7">
        <w:rPr>
          <w:rFonts w:cstheme="minorHAnsi"/>
          <w:color w:val="1A1A1A"/>
          <w:w w:val="105"/>
          <w:sz w:val="22"/>
          <w:szCs w:val="22"/>
        </w:rPr>
        <w:t>EİA raporun</w:t>
      </w:r>
      <w:r w:rsidR="009E0013" w:rsidRPr="005F55E7">
        <w:rPr>
          <w:rFonts w:cstheme="minorHAnsi"/>
          <w:color w:val="1A1A1A"/>
          <w:w w:val="105"/>
          <w:sz w:val="22"/>
          <w:szCs w:val="22"/>
        </w:rPr>
        <w:t xml:space="preserve">un esas sonuçları, ikinci çalıştayın başında sunulmuş ve rapor üzerinde yapılan tartışmalarla müfredatın ve eğitim materyallerinin/el kitaplarının geliştirilmesine katkı sağlanmıştır. </w:t>
      </w:r>
    </w:p>
    <w:p w14:paraId="06AE1A1D" w14:textId="602C8667" w:rsidR="009E0013" w:rsidRPr="005F55E7" w:rsidRDefault="009E0013" w:rsidP="006B5C02">
      <w:pPr>
        <w:jc w:val="both"/>
        <w:rPr>
          <w:rFonts w:cstheme="minorHAnsi"/>
          <w:color w:val="1A1A1A"/>
          <w:w w:val="105"/>
          <w:sz w:val="22"/>
          <w:szCs w:val="22"/>
        </w:rPr>
      </w:pPr>
    </w:p>
    <w:p w14:paraId="272CFC47" w14:textId="468528E7" w:rsidR="009E0013" w:rsidRPr="005F55E7" w:rsidRDefault="009E0013" w:rsidP="006B5C02">
      <w:pPr>
        <w:jc w:val="both"/>
        <w:rPr>
          <w:rFonts w:cstheme="minorHAnsi"/>
          <w:color w:val="1A1A1A"/>
          <w:w w:val="105"/>
          <w:sz w:val="22"/>
          <w:szCs w:val="22"/>
        </w:rPr>
      </w:pPr>
      <w:r w:rsidRPr="005F55E7">
        <w:rPr>
          <w:rFonts w:cstheme="minorHAnsi"/>
          <w:color w:val="1A1A1A"/>
          <w:w w:val="105"/>
          <w:sz w:val="22"/>
          <w:szCs w:val="22"/>
        </w:rPr>
        <w:t xml:space="preserve">İkinci çalıştayın ardından Proje uzmanları, müfredatı nihai hale getirmek ve </w:t>
      </w:r>
      <w:r w:rsidR="0014506A" w:rsidRPr="005F55E7">
        <w:rPr>
          <w:rFonts w:cstheme="minorHAnsi"/>
          <w:color w:val="1A1A1A"/>
          <w:w w:val="105"/>
          <w:sz w:val="22"/>
          <w:szCs w:val="22"/>
        </w:rPr>
        <w:t>1-</w:t>
      </w:r>
      <w:r w:rsidRPr="005F55E7">
        <w:rPr>
          <w:rFonts w:cstheme="minorHAnsi"/>
          <w:color w:val="1A1A1A"/>
          <w:w w:val="105"/>
          <w:sz w:val="22"/>
          <w:szCs w:val="22"/>
        </w:rPr>
        <w:t xml:space="preserve">Hukuki Konular, </w:t>
      </w:r>
      <w:r w:rsidR="0014506A" w:rsidRPr="005F55E7">
        <w:rPr>
          <w:rFonts w:cstheme="minorHAnsi"/>
          <w:color w:val="1A1A1A"/>
          <w:w w:val="105"/>
          <w:sz w:val="22"/>
          <w:szCs w:val="22"/>
        </w:rPr>
        <w:br/>
        <w:t>2-</w:t>
      </w:r>
      <w:r w:rsidRPr="005F55E7">
        <w:rPr>
          <w:rFonts w:cstheme="minorHAnsi"/>
          <w:color w:val="1A1A1A"/>
          <w:w w:val="105"/>
          <w:sz w:val="22"/>
          <w:szCs w:val="22"/>
        </w:rPr>
        <w:t>Uyuşturucu Maddeye Yönelik Farkındalık</w:t>
      </w:r>
      <w:r w:rsidR="0014506A" w:rsidRPr="005F55E7">
        <w:rPr>
          <w:rFonts w:cstheme="minorHAnsi"/>
          <w:color w:val="1A1A1A"/>
          <w:w w:val="105"/>
          <w:sz w:val="22"/>
          <w:szCs w:val="22"/>
        </w:rPr>
        <w:t>,</w:t>
      </w:r>
      <w:r w:rsidRPr="005F55E7">
        <w:rPr>
          <w:rFonts w:cstheme="minorHAnsi"/>
          <w:color w:val="1A1A1A"/>
          <w:w w:val="105"/>
          <w:sz w:val="22"/>
          <w:szCs w:val="22"/>
        </w:rPr>
        <w:t xml:space="preserve"> </w:t>
      </w:r>
      <w:r w:rsidR="0014506A" w:rsidRPr="005F55E7">
        <w:rPr>
          <w:rFonts w:cstheme="minorHAnsi"/>
          <w:color w:val="1A1A1A"/>
          <w:w w:val="105"/>
          <w:sz w:val="22"/>
          <w:szCs w:val="22"/>
        </w:rPr>
        <w:t>3-</w:t>
      </w:r>
      <w:r w:rsidRPr="005F55E7">
        <w:rPr>
          <w:rFonts w:cstheme="minorHAnsi"/>
          <w:color w:val="1A1A1A"/>
          <w:w w:val="105"/>
          <w:sz w:val="22"/>
          <w:szCs w:val="22"/>
        </w:rPr>
        <w:t>Toplumsal Cins</w:t>
      </w:r>
      <w:r w:rsidR="0014506A" w:rsidRPr="005F55E7">
        <w:rPr>
          <w:rFonts w:cstheme="minorHAnsi"/>
          <w:color w:val="1A1A1A"/>
          <w:w w:val="105"/>
          <w:sz w:val="22"/>
          <w:szCs w:val="22"/>
        </w:rPr>
        <w:t>iyet Duyarlılığı başlıkları altındaki</w:t>
      </w:r>
      <w:r w:rsidRPr="005F55E7">
        <w:rPr>
          <w:rFonts w:cstheme="minorHAnsi"/>
          <w:color w:val="1A1A1A"/>
          <w:w w:val="105"/>
          <w:sz w:val="22"/>
          <w:szCs w:val="22"/>
        </w:rPr>
        <w:t xml:space="preserve"> 3 modülden oluşan eğitim materyalleri ve el kitaplarının hazırlanmasına yönelik çalışmalar</w:t>
      </w:r>
      <w:r w:rsidR="0014506A" w:rsidRPr="005F55E7">
        <w:rPr>
          <w:rFonts w:cstheme="minorHAnsi"/>
          <w:color w:val="1A1A1A"/>
          <w:w w:val="105"/>
          <w:sz w:val="22"/>
          <w:szCs w:val="22"/>
        </w:rPr>
        <w:t xml:space="preserve">ını yoğunlaştırmış; ilgili çalışma, Ağustos ayının sonunda bu çalıştayın hazırlık sürecinde Adalet Akademisine sunulmuştur. </w:t>
      </w:r>
    </w:p>
    <w:p w14:paraId="320662D8" w14:textId="3A0AD861" w:rsidR="0014506A" w:rsidRPr="005F55E7" w:rsidRDefault="0014506A" w:rsidP="006B5C02">
      <w:pPr>
        <w:jc w:val="both"/>
        <w:rPr>
          <w:rFonts w:cstheme="minorHAnsi"/>
          <w:color w:val="1A1A1A"/>
          <w:w w:val="105"/>
          <w:sz w:val="22"/>
          <w:szCs w:val="22"/>
        </w:rPr>
      </w:pPr>
    </w:p>
    <w:p w14:paraId="0CDE7EE0" w14:textId="77777777" w:rsidR="0014506A" w:rsidRPr="005F55E7" w:rsidRDefault="0014506A" w:rsidP="006B5C02">
      <w:pPr>
        <w:jc w:val="both"/>
        <w:rPr>
          <w:rFonts w:cstheme="minorHAnsi"/>
          <w:color w:val="1A1A1A"/>
          <w:w w:val="105"/>
          <w:sz w:val="22"/>
          <w:szCs w:val="22"/>
        </w:rPr>
      </w:pPr>
      <w:r w:rsidRPr="005F55E7">
        <w:rPr>
          <w:rFonts w:cstheme="minorHAnsi"/>
          <w:color w:val="1A1A1A"/>
          <w:w w:val="105"/>
          <w:sz w:val="22"/>
          <w:szCs w:val="22"/>
        </w:rPr>
        <w:t>Bu çalıştayda proje uzmanları, hâkim ve savcılardan sağlayacağı geri bildirim ile görüşlerin müfredat ve el kitaplarının nihai versiyonuna entegre edilmesi hakkında tartışacaktır.</w:t>
      </w:r>
    </w:p>
    <w:p w14:paraId="3977971C" w14:textId="77777777" w:rsidR="0014506A" w:rsidRPr="005F55E7" w:rsidRDefault="0014506A" w:rsidP="006B5C02">
      <w:pPr>
        <w:jc w:val="both"/>
        <w:rPr>
          <w:rFonts w:cstheme="minorHAnsi"/>
          <w:color w:val="1A1A1A"/>
          <w:w w:val="105"/>
          <w:sz w:val="22"/>
          <w:szCs w:val="22"/>
        </w:rPr>
      </w:pPr>
    </w:p>
    <w:p w14:paraId="07C68E07" w14:textId="77777777" w:rsidR="0014506A" w:rsidRPr="005F55E7" w:rsidRDefault="0014506A" w:rsidP="006B5C02">
      <w:pPr>
        <w:jc w:val="both"/>
        <w:rPr>
          <w:rFonts w:cstheme="minorHAnsi"/>
          <w:color w:val="1A1A1A"/>
          <w:w w:val="105"/>
          <w:sz w:val="22"/>
          <w:szCs w:val="22"/>
        </w:rPr>
      </w:pPr>
    </w:p>
    <w:p w14:paraId="1DFFC737" w14:textId="77777777" w:rsidR="0014506A" w:rsidRPr="005F55E7" w:rsidRDefault="0014506A" w:rsidP="006B5C02">
      <w:pPr>
        <w:jc w:val="both"/>
        <w:rPr>
          <w:rFonts w:cstheme="minorHAnsi"/>
          <w:color w:val="1A1A1A"/>
          <w:w w:val="105"/>
          <w:sz w:val="22"/>
          <w:szCs w:val="22"/>
        </w:rPr>
      </w:pPr>
    </w:p>
    <w:p w14:paraId="6AE4DEAC" w14:textId="77777777" w:rsidR="0014506A" w:rsidRPr="005F55E7" w:rsidRDefault="0014506A" w:rsidP="006B5C02">
      <w:pPr>
        <w:jc w:val="both"/>
        <w:rPr>
          <w:rFonts w:cstheme="minorHAnsi"/>
          <w:color w:val="1A1A1A"/>
          <w:w w:val="10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177"/>
      </w:tblGrid>
      <w:tr w:rsidR="0014506A" w:rsidRPr="000B6D7F" w14:paraId="57D5E2AE" w14:textId="77777777" w:rsidTr="00514842">
        <w:trPr>
          <w:trHeight w:val="560"/>
        </w:trPr>
        <w:tc>
          <w:tcPr>
            <w:tcW w:w="1560" w:type="dxa"/>
            <w:tcBorders>
              <w:right w:val="single" w:sz="4" w:space="0" w:color="35A8E0"/>
            </w:tcBorders>
          </w:tcPr>
          <w:p w14:paraId="7FB4F8F8" w14:textId="77777777" w:rsidR="0014506A" w:rsidRPr="005F55E7" w:rsidRDefault="0014506A" w:rsidP="00514842">
            <w:pPr>
              <w:rPr>
                <w:rFonts w:cstheme="minorHAnsi"/>
                <w:b/>
                <w:bCs/>
                <w:noProof/>
                <w:color w:val="35A8E0"/>
                <w:lang w:val="tr-TR"/>
              </w:rPr>
            </w:pPr>
            <w:r w:rsidRPr="000B6D7F">
              <w:rPr>
                <w:rFonts w:cstheme="minorHAnsi"/>
                <w:b/>
                <w:bCs/>
                <w:noProof/>
                <w:color w:val="35A8E0"/>
              </w:rPr>
              <w:lastRenderedPageBreak/>
              <w:t>09:00-09:30</w:t>
            </w:r>
          </w:p>
        </w:tc>
        <w:tc>
          <w:tcPr>
            <w:tcW w:w="7177" w:type="dxa"/>
            <w:tcBorders>
              <w:left w:val="single" w:sz="4" w:space="0" w:color="35A8E0"/>
            </w:tcBorders>
          </w:tcPr>
          <w:p w14:paraId="5CC049A3" w14:textId="791E27B5" w:rsidR="0014506A" w:rsidRPr="005F55E7" w:rsidRDefault="00167D7B" w:rsidP="00514842">
            <w:pPr>
              <w:ind w:left="455"/>
              <w:rPr>
                <w:rFonts w:cstheme="minorHAnsi"/>
                <w:b/>
                <w:noProof/>
                <w:color w:val="595959" w:themeColor="text1" w:themeTint="A6"/>
                <w:lang w:val="tr-TR"/>
              </w:rPr>
            </w:pPr>
            <w:r w:rsidRPr="000B6D7F">
              <w:rPr>
                <w:rFonts w:cstheme="minorHAnsi"/>
                <w:b/>
                <w:noProof/>
                <w:color w:val="595959" w:themeColor="text1" w:themeTint="A6"/>
              </w:rPr>
              <w:t>Kayıt</w:t>
            </w:r>
          </w:p>
        </w:tc>
      </w:tr>
      <w:tr w:rsidR="0014506A" w:rsidRPr="000B6D7F" w14:paraId="59F03B55" w14:textId="77777777" w:rsidTr="00514842">
        <w:trPr>
          <w:trHeight w:val="896"/>
        </w:trPr>
        <w:tc>
          <w:tcPr>
            <w:tcW w:w="1560" w:type="dxa"/>
            <w:tcBorders>
              <w:right w:val="single" w:sz="4" w:space="0" w:color="35A8E0"/>
            </w:tcBorders>
          </w:tcPr>
          <w:p w14:paraId="43661FB4" w14:textId="4386DF07" w:rsidR="0014506A" w:rsidRPr="005F55E7" w:rsidRDefault="00167D7B" w:rsidP="00514842">
            <w:pPr>
              <w:rPr>
                <w:rFonts w:cstheme="minorHAnsi"/>
                <w:b/>
                <w:bCs/>
                <w:noProof/>
                <w:color w:val="35A8E0"/>
                <w:lang w:val="tr-TR"/>
              </w:rPr>
            </w:pPr>
            <w:r w:rsidRPr="000B6D7F">
              <w:rPr>
                <w:rFonts w:cstheme="minorHAnsi"/>
                <w:b/>
                <w:bCs/>
                <w:noProof/>
                <w:color w:val="35A8E0"/>
              </w:rPr>
              <w:t>09:30-0</w:t>
            </w:r>
            <w:r w:rsidR="0014506A" w:rsidRPr="000B6D7F">
              <w:rPr>
                <w:rFonts w:cstheme="minorHAnsi"/>
                <w:b/>
                <w:bCs/>
                <w:noProof/>
                <w:color w:val="35A8E0"/>
              </w:rPr>
              <w:t>9:45</w:t>
            </w:r>
          </w:p>
        </w:tc>
        <w:tc>
          <w:tcPr>
            <w:tcW w:w="7177" w:type="dxa"/>
            <w:tcBorders>
              <w:left w:val="single" w:sz="4" w:space="0" w:color="35A8E0"/>
            </w:tcBorders>
          </w:tcPr>
          <w:p w14:paraId="3FDB04D9" w14:textId="4ECCE9BD" w:rsidR="0014506A" w:rsidRPr="005F55E7" w:rsidRDefault="00167D7B" w:rsidP="00514842">
            <w:pPr>
              <w:ind w:left="455"/>
              <w:rPr>
                <w:rFonts w:cstheme="minorHAnsi"/>
                <w:b/>
                <w:noProof/>
                <w:color w:val="595959" w:themeColor="text1" w:themeTint="A6"/>
                <w:lang w:val="tr-TR"/>
              </w:rPr>
            </w:pPr>
            <w:r w:rsidRPr="000B6D7F">
              <w:rPr>
                <w:rFonts w:cstheme="minorHAnsi"/>
                <w:b/>
                <w:noProof/>
                <w:color w:val="595959" w:themeColor="text1" w:themeTint="A6"/>
              </w:rPr>
              <w:t>Açılış Konuşmaları</w:t>
            </w:r>
          </w:p>
          <w:p w14:paraId="456F4537" w14:textId="56FD075B" w:rsidR="00167D7B" w:rsidRPr="005F55E7" w:rsidRDefault="00EF2B40" w:rsidP="00167D7B">
            <w:pPr>
              <w:pStyle w:val="ListParagraph"/>
              <w:numPr>
                <w:ilvl w:val="0"/>
                <w:numId w:val="1"/>
              </w:numPr>
              <w:ind w:hanging="232"/>
              <w:rPr>
                <w:rFonts w:cstheme="minorHAnsi"/>
                <w:noProof/>
                <w:color w:val="595959" w:themeColor="text1" w:themeTint="A6"/>
                <w:lang w:val="tr-TR"/>
              </w:rPr>
            </w:pPr>
            <w:r>
              <w:rPr>
                <w:rFonts w:cstheme="minorHAnsi"/>
                <w:noProof/>
                <w:color w:val="595959" w:themeColor="text1" w:themeTint="A6"/>
                <w:lang w:val="tr-TR"/>
              </w:rPr>
              <w:t xml:space="preserve">Türkiye </w:t>
            </w:r>
            <w:r w:rsidR="00167D7B" w:rsidRPr="000B6D7F">
              <w:rPr>
                <w:rFonts w:cstheme="minorHAnsi"/>
                <w:noProof/>
                <w:color w:val="595959" w:themeColor="text1" w:themeTint="A6"/>
              </w:rPr>
              <w:t>Adalet Akademisi temsilcisi</w:t>
            </w:r>
          </w:p>
          <w:p w14:paraId="584B13B6" w14:textId="4A72C484" w:rsidR="0014506A" w:rsidRPr="005F55E7" w:rsidRDefault="00167D7B" w:rsidP="00167D7B">
            <w:pPr>
              <w:pStyle w:val="ListParagraph"/>
              <w:numPr>
                <w:ilvl w:val="0"/>
                <w:numId w:val="1"/>
              </w:numPr>
              <w:ind w:hanging="232"/>
              <w:rPr>
                <w:rFonts w:cstheme="minorHAnsi"/>
                <w:bCs/>
                <w:noProof/>
                <w:color w:val="595959" w:themeColor="text1" w:themeTint="A6"/>
                <w:lang w:val="tr-TR"/>
              </w:rPr>
            </w:pPr>
            <w:r w:rsidRPr="000B6D7F">
              <w:rPr>
                <w:rFonts w:cstheme="minorHAnsi"/>
                <w:noProof/>
                <w:color w:val="595959" w:themeColor="text1" w:themeTint="A6"/>
              </w:rPr>
              <w:t>Adalet Bakanlığı temsilcisi</w:t>
            </w:r>
          </w:p>
          <w:p w14:paraId="53400442" w14:textId="77777777" w:rsidR="0014506A" w:rsidRPr="005F55E7" w:rsidRDefault="0014506A" w:rsidP="00514842">
            <w:pPr>
              <w:ind w:left="455"/>
              <w:rPr>
                <w:rFonts w:cstheme="minorHAnsi"/>
                <w:b/>
                <w:noProof/>
                <w:color w:val="595959" w:themeColor="text1" w:themeTint="A6"/>
                <w:lang w:val="tr-TR"/>
              </w:rPr>
            </w:pPr>
          </w:p>
        </w:tc>
      </w:tr>
      <w:tr w:rsidR="0014506A" w:rsidRPr="000B6D7F" w14:paraId="5D18C09C" w14:textId="77777777" w:rsidTr="00514842">
        <w:trPr>
          <w:trHeight w:val="1011"/>
        </w:trPr>
        <w:tc>
          <w:tcPr>
            <w:tcW w:w="1560" w:type="dxa"/>
            <w:tcBorders>
              <w:right w:val="single" w:sz="4" w:space="0" w:color="35A8E0"/>
            </w:tcBorders>
          </w:tcPr>
          <w:p w14:paraId="7021002C" w14:textId="77777777" w:rsidR="0014506A" w:rsidRPr="005F55E7" w:rsidRDefault="0014506A" w:rsidP="00514842">
            <w:pPr>
              <w:rPr>
                <w:rFonts w:cstheme="minorHAnsi"/>
                <w:b/>
                <w:bCs/>
                <w:noProof/>
                <w:color w:val="35A8E0"/>
                <w:lang w:val="tr-TR"/>
              </w:rPr>
            </w:pPr>
            <w:r w:rsidRPr="000B6D7F">
              <w:rPr>
                <w:rFonts w:cstheme="minorHAnsi"/>
                <w:b/>
                <w:bCs/>
                <w:noProof/>
                <w:color w:val="35A8E0"/>
              </w:rPr>
              <w:t>09:45-10:00</w:t>
            </w:r>
          </w:p>
          <w:p w14:paraId="3D107F16" w14:textId="77777777" w:rsidR="0014506A" w:rsidRPr="005F55E7" w:rsidRDefault="0014506A" w:rsidP="00514842">
            <w:pPr>
              <w:rPr>
                <w:rFonts w:cstheme="minorHAnsi"/>
                <w:b/>
                <w:bCs/>
                <w:noProof/>
                <w:color w:val="35A8E0"/>
                <w:lang w:val="tr-TR"/>
              </w:rPr>
            </w:pPr>
          </w:p>
        </w:tc>
        <w:tc>
          <w:tcPr>
            <w:tcW w:w="7177" w:type="dxa"/>
            <w:tcBorders>
              <w:left w:val="single" w:sz="4" w:space="0" w:color="35A8E0"/>
            </w:tcBorders>
          </w:tcPr>
          <w:p w14:paraId="3CE8466F" w14:textId="319C6F97" w:rsidR="0014506A" w:rsidRPr="005F55E7" w:rsidRDefault="001C36DE" w:rsidP="00514842">
            <w:pPr>
              <w:ind w:left="455"/>
              <w:rPr>
                <w:rFonts w:cstheme="minorHAnsi"/>
                <w:b/>
                <w:noProof/>
                <w:color w:val="595959" w:themeColor="text1" w:themeTint="A6"/>
                <w:lang w:val="tr-TR"/>
              </w:rPr>
            </w:pPr>
            <w:r w:rsidRPr="000B6D7F">
              <w:rPr>
                <w:rFonts w:cstheme="minorHAnsi"/>
                <w:b/>
                <w:noProof/>
                <w:color w:val="595959" w:themeColor="text1" w:themeTint="A6"/>
              </w:rPr>
              <w:t>Giriş</w:t>
            </w:r>
            <w:r w:rsidR="00167D7B" w:rsidRPr="000B6D7F">
              <w:rPr>
                <w:rFonts w:cstheme="minorHAnsi"/>
                <w:b/>
                <w:noProof/>
                <w:color w:val="595959" w:themeColor="text1" w:themeTint="A6"/>
              </w:rPr>
              <w:t xml:space="preserve"> Oturumu</w:t>
            </w:r>
          </w:p>
          <w:p w14:paraId="35E2E931" w14:textId="35A4A590" w:rsidR="0014506A" w:rsidRPr="005F55E7" w:rsidRDefault="0014506A" w:rsidP="00167D7B">
            <w:pPr>
              <w:ind w:left="455"/>
              <w:rPr>
                <w:rFonts w:cstheme="minorHAnsi"/>
                <w:b/>
                <w:noProof/>
                <w:color w:val="595959" w:themeColor="text1" w:themeTint="A6"/>
                <w:lang w:val="tr-TR"/>
              </w:rPr>
            </w:pPr>
            <w:r w:rsidRPr="000B6D7F">
              <w:rPr>
                <w:rFonts w:cstheme="minorHAnsi"/>
                <w:b/>
                <w:noProof/>
                <w:color w:val="595959" w:themeColor="text1" w:themeTint="A6"/>
              </w:rPr>
              <w:t>•</w:t>
            </w:r>
            <w:r w:rsidRPr="000B6D7F">
              <w:rPr>
                <w:rFonts w:cstheme="minorHAnsi"/>
                <w:b/>
                <w:noProof/>
                <w:color w:val="595959" w:themeColor="text1" w:themeTint="A6"/>
              </w:rPr>
              <w:tab/>
            </w:r>
            <w:r w:rsidR="00167D7B" w:rsidRPr="000B6D7F">
              <w:rPr>
                <w:rFonts w:cstheme="minorHAnsi"/>
                <w:i/>
                <w:noProof/>
                <w:color w:val="595959" w:themeColor="text1" w:themeTint="A6"/>
              </w:rPr>
              <w:t>Sayın Ioana CORNESCU – Proje Takım Lideri</w:t>
            </w:r>
          </w:p>
        </w:tc>
      </w:tr>
      <w:tr w:rsidR="0014506A" w:rsidRPr="000B6D7F" w14:paraId="2D080415" w14:textId="77777777" w:rsidTr="00514842">
        <w:trPr>
          <w:trHeight w:val="1011"/>
        </w:trPr>
        <w:tc>
          <w:tcPr>
            <w:tcW w:w="1560" w:type="dxa"/>
            <w:tcBorders>
              <w:right w:val="single" w:sz="4" w:space="0" w:color="35A8E0"/>
            </w:tcBorders>
          </w:tcPr>
          <w:p w14:paraId="19A20946"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10:00 -11:15</w:t>
            </w:r>
          </w:p>
        </w:tc>
        <w:tc>
          <w:tcPr>
            <w:tcW w:w="7177" w:type="dxa"/>
            <w:tcBorders>
              <w:left w:val="single" w:sz="4" w:space="0" w:color="35A8E0"/>
            </w:tcBorders>
          </w:tcPr>
          <w:p w14:paraId="784A8BC8" w14:textId="60DDE3EB" w:rsidR="0014506A" w:rsidRPr="005F55E7" w:rsidRDefault="00167D7B" w:rsidP="00457C88">
            <w:pPr>
              <w:ind w:left="455"/>
              <w:jc w:val="both"/>
              <w:rPr>
                <w:rFonts w:cstheme="minorHAnsi"/>
                <w:b/>
                <w:noProof/>
                <w:color w:val="595959" w:themeColor="text1" w:themeTint="A6"/>
                <w:lang w:val="tr-TR"/>
              </w:rPr>
            </w:pPr>
            <w:r w:rsidRPr="000B6D7F">
              <w:rPr>
                <w:rFonts w:cstheme="minorHAnsi"/>
                <w:b/>
                <w:noProof/>
                <w:color w:val="595959" w:themeColor="text1" w:themeTint="A6"/>
              </w:rPr>
              <w:t xml:space="preserve">Müfredat ve </w:t>
            </w:r>
            <w:r w:rsidR="00457C88" w:rsidRPr="000B6D7F">
              <w:rPr>
                <w:rFonts w:cstheme="minorHAnsi"/>
                <w:b/>
                <w:noProof/>
                <w:color w:val="595959" w:themeColor="text1" w:themeTint="A6"/>
              </w:rPr>
              <w:t xml:space="preserve">el kitaplarında yer alan </w:t>
            </w:r>
            <w:r w:rsidRPr="000B6D7F">
              <w:rPr>
                <w:rFonts w:cstheme="minorHAnsi"/>
                <w:b/>
                <w:noProof/>
                <w:color w:val="595959" w:themeColor="text1" w:themeTint="A6"/>
              </w:rPr>
              <w:t>Toplumsal Cinsiyet Duyarlılığı Modülü – Programın süresi/yapısı, öğretim yöntemleri ve destekleyici kaynaklara yönelik geri bildirim oturumu</w:t>
            </w:r>
          </w:p>
          <w:p w14:paraId="5EE17130" w14:textId="1C01497A" w:rsidR="0014506A" w:rsidRPr="005F55E7" w:rsidRDefault="0014506A" w:rsidP="00514842">
            <w:pPr>
              <w:ind w:left="455"/>
              <w:rPr>
                <w:rFonts w:cstheme="minorHAnsi"/>
                <w:noProof/>
                <w:color w:val="595959" w:themeColor="text1" w:themeTint="A6"/>
                <w:lang w:val="tr-TR"/>
              </w:rPr>
            </w:pPr>
            <w:r w:rsidRPr="000B6D7F">
              <w:rPr>
                <w:rFonts w:cstheme="minorHAnsi"/>
                <w:bCs/>
                <w:noProof/>
                <w:color w:val="595959" w:themeColor="text1" w:themeTint="A6"/>
              </w:rPr>
              <w:t xml:space="preserve">•   </w:t>
            </w:r>
            <w:r w:rsidRPr="000B6D7F">
              <w:rPr>
                <w:rFonts w:cstheme="minorHAnsi"/>
                <w:i/>
                <w:noProof/>
                <w:color w:val="595959" w:themeColor="text1" w:themeTint="A6"/>
              </w:rPr>
              <w:t xml:space="preserve">Dr. Deniz KEMİK, </w:t>
            </w:r>
            <w:r w:rsidR="00167D7B" w:rsidRPr="000B6D7F">
              <w:rPr>
                <w:rFonts w:cstheme="minorHAnsi"/>
                <w:i/>
                <w:noProof/>
                <w:color w:val="595959" w:themeColor="text1" w:themeTint="A6"/>
              </w:rPr>
              <w:t>Kıdemli Sosyolog</w:t>
            </w:r>
          </w:p>
          <w:p w14:paraId="09C03042" w14:textId="77777777" w:rsidR="0014506A" w:rsidRPr="005F55E7" w:rsidRDefault="0014506A" w:rsidP="00514842">
            <w:pPr>
              <w:ind w:left="455"/>
              <w:rPr>
                <w:rFonts w:cstheme="minorHAnsi"/>
                <w:b/>
                <w:noProof/>
                <w:color w:val="595959" w:themeColor="text1" w:themeTint="A6"/>
                <w:lang w:val="tr-TR"/>
              </w:rPr>
            </w:pPr>
          </w:p>
        </w:tc>
      </w:tr>
      <w:tr w:rsidR="0014506A" w:rsidRPr="000B6D7F" w14:paraId="7D59E7BD" w14:textId="77777777" w:rsidTr="00514842">
        <w:tc>
          <w:tcPr>
            <w:tcW w:w="1560" w:type="dxa"/>
            <w:tcBorders>
              <w:right w:val="single" w:sz="4" w:space="0" w:color="35A8E0"/>
            </w:tcBorders>
          </w:tcPr>
          <w:p w14:paraId="279164A2"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11:15-11:30</w:t>
            </w:r>
          </w:p>
        </w:tc>
        <w:tc>
          <w:tcPr>
            <w:tcW w:w="7177" w:type="dxa"/>
            <w:tcBorders>
              <w:left w:val="single" w:sz="4" w:space="0" w:color="35A8E0"/>
            </w:tcBorders>
          </w:tcPr>
          <w:p w14:paraId="0FCE6DE0" w14:textId="5A9E399D" w:rsidR="0014506A" w:rsidRPr="005F55E7" w:rsidRDefault="00167D7B" w:rsidP="00514842">
            <w:pPr>
              <w:ind w:left="459"/>
              <w:rPr>
                <w:rFonts w:cstheme="minorHAnsi"/>
                <w:b/>
                <w:noProof/>
                <w:color w:val="595959" w:themeColor="text1" w:themeTint="A6"/>
                <w:lang w:val="tr-TR"/>
              </w:rPr>
            </w:pPr>
            <w:r w:rsidRPr="000B6D7F">
              <w:rPr>
                <w:rFonts w:cstheme="minorHAnsi"/>
                <w:b/>
                <w:noProof/>
                <w:color w:val="595959" w:themeColor="text1" w:themeTint="A6"/>
              </w:rPr>
              <w:t>Kahve Arası</w:t>
            </w:r>
            <w:r w:rsidR="0014506A" w:rsidRPr="000B6D7F">
              <w:rPr>
                <w:rFonts w:cstheme="minorHAnsi"/>
                <w:b/>
                <w:noProof/>
                <w:color w:val="595959" w:themeColor="text1" w:themeTint="A6"/>
              </w:rPr>
              <w:t xml:space="preserve"> </w:t>
            </w:r>
          </w:p>
        </w:tc>
      </w:tr>
      <w:tr w:rsidR="0014506A" w:rsidRPr="000B6D7F" w14:paraId="6F5DE5F0" w14:textId="77777777" w:rsidTr="00514842">
        <w:tc>
          <w:tcPr>
            <w:tcW w:w="1560" w:type="dxa"/>
            <w:tcBorders>
              <w:right w:val="single" w:sz="4" w:space="0" w:color="35A8E0"/>
            </w:tcBorders>
          </w:tcPr>
          <w:p w14:paraId="7D1C34CB" w14:textId="77777777" w:rsidR="0014506A" w:rsidRPr="005F55E7" w:rsidRDefault="0014506A" w:rsidP="00514842">
            <w:pPr>
              <w:rPr>
                <w:rFonts w:cstheme="minorHAnsi"/>
                <w:b/>
                <w:bCs/>
                <w:noProof/>
                <w:color w:val="35A8E0"/>
                <w:lang w:val="tr-TR"/>
              </w:rPr>
            </w:pPr>
          </w:p>
          <w:p w14:paraId="3E2248C1"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11:30-12:45</w:t>
            </w:r>
          </w:p>
        </w:tc>
        <w:tc>
          <w:tcPr>
            <w:tcW w:w="7177" w:type="dxa"/>
            <w:tcBorders>
              <w:left w:val="single" w:sz="4" w:space="0" w:color="35A8E0"/>
            </w:tcBorders>
          </w:tcPr>
          <w:p w14:paraId="444DFB71" w14:textId="77777777" w:rsidR="0014506A" w:rsidRPr="005F55E7" w:rsidRDefault="0014506A" w:rsidP="00514842">
            <w:pPr>
              <w:ind w:left="455"/>
              <w:rPr>
                <w:rFonts w:cstheme="minorHAnsi"/>
                <w:b/>
                <w:noProof/>
                <w:color w:val="595959" w:themeColor="text1" w:themeTint="A6"/>
                <w:lang w:val="tr-TR"/>
              </w:rPr>
            </w:pPr>
          </w:p>
          <w:p w14:paraId="5CE08DEE" w14:textId="143B8EFF" w:rsidR="00167D7B" w:rsidRPr="005F55E7" w:rsidRDefault="00167D7B" w:rsidP="00457C88">
            <w:pPr>
              <w:ind w:left="455"/>
              <w:jc w:val="both"/>
              <w:rPr>
                <w:rFonts w:cstheme="minorHAnsi"/>
                <w:b/>
                <w:noProof/>
                <w:color w:val="595959" w:themeColor="text1" w:themeTint="A6"/>
                <w:lang w:val="tr-TR"/>
              </w:rPr>
            </w:pPr>
            <w:r w:rsidRPr="000B6D7F">
              <w:rPr>
                <w:rFonts w:cstheme="minorHAnsi"/>
                <w:b/>
                <w:noProof/>
                <w:color w:val="595959" w:themeColor="text1" w:themeTint="A6"/>
              </w:rPr>
              <w:t xml:space="preserve">Müfredat ve </w:t>
            </w:r>
            <w:r w:rsidR="00457C88" w:rsidRPr="000B6D7F">
              <w:rPr>
                <w:rFonts w:cstheme="minorHAnsi"/>
                <w:b/>
                <w:noProof/>
                <w:color w:val="595959" w:themeColor="text1" w:themeTint="A6"/>
              </w:rPr>
              <w:t xml:space="preserve">el kitaplarında yer alan </w:t>
            </w:r>
            <w:r w:rsidRPr="000B6D7F">
              <w:rPr>
                <w:rFonts w:cstheme="minorHAnsi"/>
                <w:b/>
                <w:noProof/>
                <w:color w:val="595959" w:themeColor="text1" w:themeTint="A6"/>
              </w:rPr>
              <w:t>Hukuki Konular Modülü – Programın süresi/yapısı, öğretim yöntemleri ve destekleyici kaynaklara yönelik geri bildirim oturumu</w:t>
            </w:r>
          </w:p>
          <w:p w14:paraId="563FF9C5" w14:textId="2419E885" w:rsidR="0014506A" w:rsidRPr="005F55E7" w:rsidRDefault="0014506A" w:rsidP="00457C88">
            <w:pPr>
              <w:ind w:left="455"/>
              <w:rPr>
                <w:rFonts w:cstheme="minorHAnsi"/>
                <w:b/>
                <w:noProof/>
                <w:color w:val="595959" w:themeColor="text1" w:themeTint="A6"/>
                <w:lang w:val="tr-TR"/>
              </w:rPr>
            </w:pPr>
            <w:r w:rsidRPr="000B6D7F">
              <w:rPr>
                <w:rFonts w:cstheme="minorHAnsi"/>
                <w:bCs/>
                <w:noProof/>
                <w:color w:val="595959" w:themeColor="text1" w:themeTint="A6"/>
              </w:rPr>
              <w:t xml:space="preserve">•   </w:t>
            </w:r>
            <w:r w:rsidR="00457C88" w:rsidRPr="000B6D7F">
              <w:rPr>
                <w:rFonts w:cstheme="minorHAnsi"/>
                <w:i/>
                <w:noProof/>
                <w:color w:val="595959" w:themeColor="text1" w:themeTint="A6"/>
              </w:rPr>
              <w:t>Doç. Dr.</w:t>
            </w:r>
            <w:r w:rsidRPr="000B6D7F">
              <w:rPr>
                <w:rFonts w:cstheme="minorHAnsi"/>
                <w:i/>
                <w:noProof/>
                <w:color w:val="595959" w:themeColor="text1" w:themeTint="A6"/>
              </w:rPr>
              <w:t xml:space="preserve"> Fahri Gökçen TANER, </w:t>
            </w:r>
            <w:r w:rsidR="00457C88" w:rsidRPr="000B6D7F">
              <w:rPr>
                <w:rFonts w:cstheme="minorHAnsi"/>
                <w:i/>
                <w:noProof/>
                <w:color w:val="595959" w:themeColor="text1" w:themeTint="A6"/>
              </w:rPr>
              <w:t>Kıdemli Hukuk Uzmanı</w:t>
            </w:r>
          </w:p>
        </w:tc>
      </w:tr>
      <w:tr w:rsidR="0014506A" w:rsidRPr="000B6D7F" w14:paraId="3860558E" w14:textId="77777777" w:rsidTr="00514842">
        <w:tc>
          <w:tcPr>
            <w:tcW w:w="1560" w:type="dxa"/>
            <w:tcBorders>
              <w:right w:val="single" w:sz="4" w:space="0" w:color="35A8E0"/>
            </w:tcBorders>
          </w:tcPr>
          <w:p w14:paraId="004B0D32" w14:textId="77777777" w:rsidR="0014506A" w:rsidRPr="005F55E7" w:rsidRDefault="0014506A" w:rsidP="00514842">
            <w:pPr>
              <w:rPr>
                <w:rFonts w:cstheme="minorHAnsi"/>
                <w:b/>
                <w:bCs/>
                <w:noProof/>
                <w:color w:val="35A8E0"/>
                <w:lang w:val="tr-TR"/>
              </w:rPr>
            </w:pPr>
          </w:p>
          <w:p w14:paraId="5A45E4F2"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12:45-13:45</w:t>
            </w:r>
          </w:p>
        </w:tc>
        <w:tc>
          <w:tcPr>
            <w:tcW w:w="7177" w:type="dxa"/>
            <w:tcBorders>
              <w:left w:val="single" w:sz="4" w:space="0" w:color="35A8E0"/>
            </w:tcBorders>
          </w:tcPr>
          <w:p w14:paraId="466CF115" w14:textId="77777777" w:rsidR="0014506A" w:rsidRPr="005F55E7" w:rsidRDefault="0014506A" w:rsidP="00514842">
            <w:pPr>
              <w:rPr>
                <w:rFonts w:cstheme="minorHAnsi"/>
                <w:b/>
                <w:noProof/>
                <w:color w:val="595959" w:themeColor="text1" w:themeTint="A6"/>
                <w:lang w:val="tr-TR"/>
              </w:rPr>
            </w:pPr>
          </w:p>
          <w:p w14:paraId="5C697A55" w14:textId="55E94B92" w:rsidR="0014506A" w:rsidRPr="005F55E7" w:rsidRDefault="00457C88" w:rsidP="00514842">
            <w:pPr>
              <w:ind w:left="459"/>
              <w:rPr>
                <w:rFonts w:cstheme="minorHAnsi"/>
                <w:b/>
                <w:noProof/>
                <w:color w:val="595959" w:themeColor="text1" w:themeTint="A6"/>
                <w:lang w:val="tr-TR"/>
              </w:rPr>
            </w:pPr>
            <w:r w:rsidRPr="000B6D7F">
              <w:rPr>
                <w:rFonts w:cstheme="minorHAnsi"/>
                <w:b/>
                <w:noProof/>
                <w:color w:val="595959" w:themeColor="text1" w:themeTint="A6"/>
              </w:rPr>
              <w:t>Öğle Yemeği Arası</w:t>
            </w:r>
          </w:p>
          <w:p w14:paraId="55870890" w14:textId="77777777" w:rsidR="0014506A" w:rsidRPr="005F55E7" w:rsidRDefault="0014506A" w:rsidP="00514842">
            <w:pPr>
              <w:ind w:left="455"/>
              <w:rPr>
                <w:rFonts w:cstheme="minorHAnsi"/>
                <w:b/>
                <w:noProof/>
                <w:color w:val="595959" w:themeColor="text1" w:themeTint="A6"/>
                <w:lang w:val="tr-TR"/>
              </w:rPr>
            </w:pPr>
          </w:p>
        </w:tc>
      </w:tr>
      <w:tr w:rsidR="0014506A" w:rsidRPr="000B6D7F" w14:paraId="34FD9A96" w14:textId="77777777" w:rsidTr="00514842">
        <w:tc>
          <w:tcPr>
            <w:tcW w:w="1560" w:type="dxa"/>
            <w:tcBorders>
              <w:right w:val="single" w:sz="4" w:space="0" w:color="35A8E0"/>
            </w:tcBorders>
          </w:tcPr>
          <w:p w14:paraId="62BEE8DF"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13:45-15:30</w:t>
            </w:r>
          </w:p>
        </w:tc>
        <w:tc>
          <w:tcPr>
            <w:tcW w:w="7177" w:type="dxa"/>
            <w:tcBorders>
              <w:left w:val="single" w:sz="4" w:space="0" w:color="35A8E0"/>
            </w:tcBorders>
          </w:tcPr>
          <w:p w14:paraId="48346D65" w14:textId="382A665B" w:rsidR="00457C88" w:rsidRPr="005F55E7" w:rsidRDefault="00457C88" w:rsidP="00457C88">
            <w:pPr>
              <w:ind w:left="455"/>
              <w:jc w:val="both"/>
              <w:rPr>
                <w:rFonts w:cstheme="minorHAnsi"/>
                <w:b/>
                <w:noProof/>
                <w:color w:val="595959" w:themeColor="text1" w:themeTint="A6"/>
                <w:lang w:val="tr-TR"/>
              </w:rPr>
            </w:pPr>
            <w:r w:rsidRPr="000B6D7F">
              <w:rPr>
                <w:rFonts w:cstheme="minorHAnsi"/>
                <w:b/>
                <w:noProof/>
                <w:color w:val="595959" w:themeColor="text1" w:themeTint="A6"/>
              </w:rPr>
              <w:t>Müfredat ve el kitaplarında yer alan Uyuşturucu Maddeye Yönelik Farkındalık Modülü – Programın süresi/yapısı, öğretim yöntemleri ve destekleyici kaynaklara yönelik geri bildirim oturumu</w:t>
            </w:r>
          </w:p>
          <w:p w14:paraId="6F1FE0BD" w14:textId="68AB3BB4" w:rsidR="0014506A" w:rsidRPr="005F55E7" w:rsidRDefault="0014506A" w:rsidP="00457C88">
            <w:pPr>
              <w:ind w:left="455"/>
              <w:rPr>
                <w:rFonts w:cstheme="minorHAnsi"/>
                <w:bCs/>
                <w:noProof/>
                <w:color w:val="595959" w:themeColor="text1" w:themeTint="A6"/>
                <w:lang w:val="tr-TR"/>
              </w:rPr>
            </w:pPr>
            <w:r w:rsidRPr="000B6D7F">
              <w:rPr>
                <w:rFonts w:cstheme="minorHAnsi"/>
                <w:bCs/>
                <w:noProof/>
                <w:color w:val="595959" w:themeColor="text1" w:themeTint="A6"/>
              </w:rPr>
              <w:t xml:space="preserve">•   </w:t>
            </w:r>
            <w:r w:rsidR="00457C88" w:rsidRPr="000B6D7F">
              <w:rPr>
                <w:rFonts w:cstheme="minorHAnsi"/>
                <w:i/>
                <w:noProof/>
                <w:color w:val="595959" w:themeColor="text1" w:themeTint="A6"/>
              </w:rPr>
              <w:t>Sayın</w:t>
            </w:r>
            <w:r w:rsidRPr="000B6D7F">
              <w:rPr>
                <w:rFonts w:cstheme="minorHAnsi"/>
                <w:i/>
                <w:noProof/>
                <w:color w:val="595959" w:themeColor="text1" w:themeTint="A6"/>
              </w:rPr>
              <w:t xml:space="preserve"> Dorin MURESAN, </w:t>
            </w:r>
            <w:r w:rsidR="00457C88" w:rsidRPr="000B6D7F">
              <w:rPr>
                <w:rFonts w:cstheme="minorHAnsi"/>
                <w:i/>
                <w:noProof/>
                <w:color w:val="595959" w:themeColor="text1" w:themeTint="A6"/>
              </w:rPr>
              <w:t>Kıdemli Yargı Geliştirme Uzmanı</w:t>
            </w:r>
          </w:p>
        </w:tc>
      </w:tr>
      <w:tr w:rsidR="0014506A" w:rsidRPr="000B6D7F" w14:paraId="5229C853" w14:textId="77777777" w:rsidTr="00514842">
        <w:tc>
          <w:tcPr>
            <w:tcW w:w="1560" w:type="dxa"/>
            <w:tcBorders>
              <w:right w:val="single" w:sz="4" w:space="0" w:color="35A8E0"/>
            </w:tcBorders>
          </w:tcPr>
          <w:p w14:paraId="002043F0" w14:textId="77777777" w:rsidR="0014506A" w:rsidRPr="005F55E7" w:rsidRDefault="0014506A" w:rsidP="00514842">
            <w:pPr>
              <w:rPr>
                <w:rFonts w:cstheme="minorHAnsi"/>
                <w:b/>
                <w:bCs/>
                <w:noProof/>
                <w:color w:val="35A8E0"/>
                <w:lang w:val="tr-TR"/>
              </w:rPr>
            </w:pPr>
          </w:p>
          <w:p w14:paraId="70DB00B0"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15:30-15:45</w:t>
            </w:r>
          </w:p>
        </w:tc>
        <w:tc>
          <w:tcPr>
            <w:tcW w:w="7177" w:type="dxa"/>
            <w:tcBorders>
              <w:left w:val="single" w:sz="4" w:space="0" w:color="35A8E0"/>
            </w:tcBorders>
          </w:tcPr>
          <w:p w14:paraId="1CB64A1D" w14:textId="77777777" w:rsidR="0014506A" w:rsidRPr="005F55E7" w:rsidRDefault="0014506A" w:rsidP="00514842">
            <w:pPr>
              <w:rPr>
                <w:rFonts w:cstheme="minorHAnsi"/>
                <w:b/>
                <w:noProof/>
                <w:color w:val="595959" w:themeColor="text1" w:themeTint="A6"/>
                <w:lang w:val="tr-TR"/>
              </w:rPr>
            </w:pPr>
          </w:p>
          <w:p w14:paraId="18460B3C" w14:textId="6D08BCAD" w:rsidR="0014506A" w:rsidRPr="005F55E7" w:rsidRDefault="00457C88" w:rsidP="00514842">
            <w:pPr>
              <w:ind w:left="459"/>
              <w:rPr>
                <w:rFonts w:cstheme="minorHAnsi"/>
                <w:b/>
                <w:noProof/>
                <w:color w:val="595959" w:themeColor="text1" w:themeTint="A6"/>
                <w:lang w:val="tr-TR"/>
              </w:rPr>
            </w:pPr>
            <w:r w:rsidRPr="000B6D7F">
              <w:rPr>
                <w:rFonts w:cstheme="minorHAnsi"/>
                <w:b/>
                <w:noProof/>
                <w:color w:val="595959" w:themeColor="text1" w:themeTint="A6"/>
              </w:rPr>
              <w:t>Kahve Arası</w:t>
            </w:r>
          </w:p>
        </w:tc>
      </w:tr>
      <w:tr w:rsidR="0014506A" w:rsidRPr="000B6D7F" w14:paraId="15CFD58E" w14:textId="77777777" w:rsidTr="00514842">
        <w:tc>
          <w:tcPr>
            <w:tcW w:w="1560" w:type="dxa"/>
            <w:tcBorders>
              <w:right w:val="single" w:sz="4" w:space="0" w:color="35A8E0"/>
            </w:tcBorders>
          </w:tcPr>
          <w:p w14:paraId="27F6F597" w14:textId="77777777" w:rsidR="0014506A" w:rsidRPr="005F55E7" w:rsidRDefault="0014506A" w:rsidP="00514842">
            <w:pPr>
              <w:rPr>
                <w:rFonts w:cstheme="minorHAnsi"/>
                <w:b/>
                <w:bCs/>
                <w:noProof/>
                <w:color w:val="35A8E0"/>
                <w:lang w:val="tr-TR"/>
              </w:rPr>
            </w:pPr>
          </w:p>
          <w:p w14:paraId="483868BD"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15:45-16:45</w:t>
            </w:r>
          </w:p>
        </w:tc>
        <w:tc>
          <w:tcPr>
            <w:tcW w:w="7177" w:type="dxa"/>
            <w:tcBorders>
              <w:left w:val="single" w:sz="4" w:space="0" w:color="35A8E0"/>
            </w:tcBorders>
          </w:tcPr>
          <w:p w14:paraId="3716EE0E" w14:textId="77777777" w:rsidR="0014506A" w:rsidRPr="005F55E7" w:rsidRDefault="0014506A" w:rsidP="00514842">
            <w:pPr>
              <w:rPr>
                <w:rFonts w:cstheme="minorHAnsi"/>
                <w:b/>
                <w:noProof/>
                <w:color w:val="595959" w:themeColor="text1" w:themeTint="A6"/>
                <w:lang w:val="tr-TR"/>
              </w:rPr>
            </w:pPr>
          </w:p>
          <w:p w14:paraId="05B76F4C" w14:textId="2A679910" w:rsidR="0014506A" w:rsidRPr="005F55E7" w:rsidRDefault="00457C88" w:rsidP="00514842">
            <w:pPr>
              <w:ind w:left="455"/>
              <w:rPr>
                <w:rFonts w:cstheme="minorHAnsi"/>
                <w:b/>
                <w:noProof/>
                <w:color w:val="595959" w:themeColor="text1" w:themeTint="A6"/>
                <w:lang w:val="tr-TR"/>
              </w:rPr>
            </w:pPr>
            <w:r w:rsidRPr="000B6D7F">
              <w:rPr>
                <w:rFonts w:cstheme="minorHAnsi"/>
                <w:b/>
                <w:noProof/>
                <w:color w:val="595959" w:themeColor="text1" w:themeTint="A6"/>
              </w:rPr>
              <w:t>Genel Sonuçlar ve Öneriler – Gelecek Eğitim Faaliyetlerinin Planlanması</w:t>
            </w:r>
          </w:p>
          <w:p w14:paraId="693572C6" w14:textId="38583E26" w:rsidR="0014506A" w:rsidRPr="005F55E7" w:rsidRDefault="0014506A" w:rsidP="00514842">
            <w:pPr>
              <w:ind w:left="455"/>
              <w:rPr>
                <w:rFonts w:cstheme="minorHAnsi"/>
                <w:b/>
                <w:i/>
                <w:noProof/>
                <w:color w:val="595959" w:themeColor="text1" w:themeTint="A6"/>
                <w:lang w:val="tr-TR"/>
              </w:rPr>
            </w:pPr>
            <w:r w:rsidRPr="000B6D7F">
              <w:rPr>
                <w:rFonts w:cstheme="minorHAnsi"/>
                <w:b/>
                <w:i/>
                <w:noProof/>
                <w:color w:val="595959" w:themeColor="text1" w:themeTint="A6"/>
              </w:rPr>
              <w:t xml:space="preserve">• </w:t>
            </w:r>
            <w:r w:rsidR="00E6647A" w:rsidRPr="000B6D7F">
              <w:rPr>
                <w:rFonts w:cstheme="minorHAnsi"/>
                <w:b/>
                <w:i/>
                <w:noProof/>
                <w:color w:val="595959" w:themeColor="text1" w:themeTint="A6"/>
              </w:rPr>
              <w:t xml:space="preserve">  </w:t>
            </w:r>
            <w:r w:rsidR="00457C88" w:rsidRPr="000B6D7F">
              <w:rPr>
                <w:rFonts w:cstheme="minorHAnsi"/>
                <w:i/>
                <w:noProof/>
                <w:color w:val="595959" w:themeColor="text1" w:themeTint="A6"/>
              </w:rPr>
              <w:t xml:space="preserve">Doç. Dr. </w:t>
            </w:r>
            <w:r w:rsidRPr="000B6D7F">
              <w:rPr>
                <w:rFonts w:cstheme="minorHAnsi"/>
                <w:bCs/>
                <w:i/>
                <w:noProof/>
                <w:color w:val="595959" w:themeColor="text1" w:themeTint="A6"/>
              </w:rPr>
              <w:t xml:space="preserve">Fahri Gökçen TANER, </w:t>
            </w:r>
            <w:r w:rsidR="00457C88" w:rsidRPr="000B6D7F">
              <w:rPr>
                <w:rFonts w:cstheme="minorHAnsi"/>
                <w:i/>
                <w:noProof/>
                <w:color w:val="595959" w:themeColor="text1" w:themeTint="A6"/>
              </w:rPr>
              <w:t>Kıdemli Hukuk Uzmanı</w:t>
            </w:r>
          </w:p>
          <w:p w14:paraId="428110AA" w14:textId="193F9C34" w:rsidR="0014506A" w:rsidRPr="005F55E7" w:rsidRDefault="0014506A" w:rsidP="00514842">
            <w:pPr>
              <w:ind w:left="455"/>
              <w:rPr>
                <w:rFonts w:cstheme="minorHAnsi"/>
                <w:b/>
                <w:i/>
                <w:noProof/>
                <w:color w:val="595959" w:themeColor="text1" w:themeTint="A6"/>
                <w:lang w:val="tr-TR"/>
              </w:rPr>
            </w:pPr>
            <w:r w:rsidRPr="000B6D7F">
              <w:rPr>
                <w:rFonts w:cstheme="minorHAnsi"/>
                <w:b/>
                <w:i/>
                <w:noProof/>
                <w:color w:val="595959" w:themeColor="text1" w:themeTint="A6"/>
              </w:rPr>
              <w:t xml:space="preserve">• </w:t>
            </w:r>
            <w:r w:rsidR="00E6647A" w:rsidRPr="000B6D7F">
              <w:rPr>
                <w:rFonts w:cstheme="minorHAnsi"/>
                <w:b/>
                <w:i/>
                <w:noProof/>
                <w:color w:val="595959" w:themeColor="text1" w:themeTint="A6"/>
              </w:rPr>
              <w:t xml:space="preserve">  </w:t>
            </w:r>
            <w:r w:rsidR="00457C88" w:rsidRPr="000B6D7F">
              <w:rPr>
                <w:rFonts w:cstheme="minorHAnsi"/>
                <w:bCs/>
                <w:i/>
                <w:noProof/>
                <w:color w:val="595959" w:themeColor="text1" w:themeTint="A6"/>
              </w:rPr>
              <w:t>Sayın</w:t>
            </w:r>
            <w:r w:rsidRPr="000B6D7F">
              <w:rPr>
                <w:rFonts w:cstheme="minorHAnsi"/>
                <w:bCs/>
                <w:i/>
                <w:noProof/>
                <w:color w:val="595959" w:themeColor="text1" w:themeTint="A6"/>
              </w:rPr>
              <w:t xml:space="preserve"> Dorin MURESAN, </w:t>
            </w:r>
            <w:r w:rsidR="00457C88" w:rsidRPr="000B6D7F">
              <w:rPr>
                <w:rFonts w:cstheme="minorHAnsi"/>
                <w:i/>
                <w:noProof/>
                <w:color w:val="595959" w:themeColor="text1" w:themeTint="A6"/>
              </w:rPr>
              <w:t>Kıdemli Yargı Geliştirme Uzmanı</w:t>
            </w:r>
          </w:p>
          <w:p w14:paraId="6C691176" w14:textId="7B557A3E" w:rsidR="0014506A" w:rsidRPr="005F55E7" w:rsidRDefault="0014506A" w:rsidP="00457C88">
            <w:pPr>
              <w:ind w:left="455"/>
              <w:rPr>
                <w:rFonts w:cstheme="minorHAnsi"/>
                <w:b/>
                <w:noProof/>
                <w:color w:val="595959" w:themeColor="text1" w:themeTint="A6"/>
                <w:lang w:val="tr-TR"/>
              </w:rPr>
            </w:pPr>
            <w:r w:rsidRPr="000B6D7F">
              <w:rPr>
                <w:rFonts w:cstheme="minorHAnsi"/>
                <w:b/>
                <w:i/>
                <w:noProof/>
                <w:color w:val="595959" w:themeColor="text1" w:themeTint="A6"/>
              </w:rPr>
              <w:t xml:space="preserve">• </w:t>
            </w:r>
            <w:r w:rsidR="00E6647A" w:rsidRPr="000B6D7F">
              <w:rPr>
                <w:rFonts w:cstheme="minorHAnsi"/>
                <w:b/>
                <w:i/>
                <w:noProof/>
                <w:color w:val="595959" w:themeColor="text1" w:themeTint="A6"/>
              </w:rPr>
              <w:t xml:space="preserve">  </w:t>
            </w:r>
            <w:r w:rsidR="00457C88" w:rsidRPr="000B6D7F">
              <w:rPr>
                <w:rFonts w:cstheme="minorHAnsi"/>
                <w:bCs/>
                <w:i/>
                <w:noProof/>
                <w:color w:val="595959" w:themeColor="text1" w:themeTint="A6"/>
              </w:rPr>
              <w:t>Sayın</w:t>
            </w:r>
            <w:r w:rsidRPr="000B6D7F">
              <w:rPr>
                <w:rFonts w:cstheme="minorHAnsi"/>
                <w:bCs/>
                <w:i/>
                <w:noProof/>
                <w:color w:val="595959" w:themeColor="text1" w:themeTint="A6"/>
              </w:rPr>
              <w:t xml:space="preserve"> Ioana CORNESCU, </w:t>
            </w:r>
            <w:r w:rsidR="00457C88" w:rsidRPr="000B6D7F">
              <w:rPr>
                <w:rFonts w:cstheme="minorHAnsi"/>
                <w:bCs/>
                <w:i/>
                <w:noProof/>
                <w:color w:val="595959" w:themeColor="text1" w:themeTint="A6"/>
              </w:rPr>
              <w:t>Proje Takım Lideri</w:t>
            </w:r>
          </w:p>
        </w:tc>
      </w:tr>
      <w:tr w:rsidR="0014506A" w:rsidRPr="000B6D7F" w14:paraId="3FE60CAE" w14:textId="77777777" w:rsidTr="00514842">
        <w:tc>
          <w:tcPr>
            <w:tcW w:w="1560" w:type="dxa"/>
            <w:tcBorders>
              <w:right w:val="single" w:sz="4" w:space="0" w:color="35A8E0"/>
            </w:tcBorders>
          </w:tcPr>
          <w:p w14:paraId="61405B76" w14:textId="77777777" w:rsidR="0014506A" w:rsidRPr="005F55E7" w:rsidRDefault="0014506A" w:rsidP="00514842">
            <w:pPr>
              <w:rPr>
                <w:rFonts w:cstheme="minorHAnsi"/>
                <w:b/>
                <w:bCs/>
                <w:noProof/>
                <w:color w:val="35A8E0"/>
                <w:lang w:val="tr-TR"/>
              </w:rPr>
            </w:pPr>
          </w:p>
          <w:p w14:paraId="7D01A484" w14:textId="77777777" w:rsidR="0014506A" w:rsidRPr="005F55E7" w:rsidRDefault="0014506A" w:rsidP="00514842">
            <w:pPr>
              <w:rPr>
                <w:rFonts w:cstheme="minorHAnsi"/>
                <w:b/>
                <w:bCs/>
                <w:noProof/>
                <w:color w:val="35A8E0"/>
                <w:lang w:val="tr-TR"/>
              </w:rPr>
            </w:pPr>
            <w:r w:rsidRPr="000B6D7F">
              <w:rPr>
                <w:rFonts w:cstheme="minorHAnsi"/>
                <w:b/>
                <w:bCs/>
                <w:noProof/>
                <w:color w:val="35A8E0"/>
              </w:rPr>
              <w:t>16:45-17:00</w:t>
            </w:r>
          </w:p>
        </w:tc>
        <w:tc>
          <w:tcPr>
            <w:tcW w:w="7177" w:type="dxa"/>
            <w:tcBorders>
              <w:left w:val="single" w:sz="4" w:space="0" w:color="35A8E0"/>
            </w:tcBorders>
          </w:tcPr>
          <w:p w14:paraId="43115650" w14:textId="77777777" w:rsidR="0014506A" w:rsidRPr="005F55E7" w:rsidRDefault="0014506A" w:rsidP="00514842">
            <w:pPr>
              <w:ind w:left="455"/>
              <w:rPr>
                <w:rFonts w:cstheme="minorHAnsi"/>
                <w:b/>
                <w:noProof/>
                <w:color w:val="595959" w:themeColor="text1" w:themeTint="A6"/>
                <w:lang w:val="tr-TR"/>
              </w:rPr>
            </w:pPr>
          </w:p>
          <w:p w14:paraId="0B29065E" w14:textId="59B8B068" w:rsidR="0014506A" w:rsidRPr="005F55E7" w:rsidRDefault="00457C88" w:rsidP="00514842">
            <w:pPr>
              <w:ind w:left="455"/>
              <w:rPr>
                <w:rFonts w:cstheme="minorHAnsi"/>
                <w:b/>
                <w:noProof/>
                <w:color w:val="595959" w:themeColor="text1" w:themeTint="A6"/>
                <w:lang w:val="tr-TR"/>
              </w:rPr>
            </w:pPr>
            <w:r w:rsidRPr="000B6D7F">
              <w:rPr>
                <w:rFonts w:cstheme="minorHAnsi"/>
                <w:b/>
                <w:noProof/>
                <w:color w:val="595959" w:themeColor="text1" w:themeTint="A6"/>
              </w:rPr>
              <w:t>Kapanış Konuşmaları</w:t>
            </w:r>
            <w:r w:rsidR="0014506A" w:rsidRPr="000B6D7F">
              <w:rPr>
                <w:rFonts w:cstheme="minorHAnsi"/>
                <w:b/>
                <w:noProof/>
                <w:color w:val="595959" w:themeColor="text1" w:themeTint="A6"/>
              </w:rPr>
              <w:t xml:space="preserve"> </w:t>
            </w:r>
          </w:p>
        </w:tc>
      </w:tr>
    </w:tbl>
    <w:p w14:paraId="4D1BC7E5" w14:textId="788A40CD" w:rsidR="0014506A" w:rsidRPr="005F55E7" w:rsidRDefault="0014506A" w:rsidP="006B5C02">
      <w:pPr>
        <w:jc w:val="both"/>
        <w:rPr>
          <w:rFonts w:cstheme="minorHAnsi"/>
          <w:color w:val="1A1A1A"/>
          <w:w w:val="105"/>
          <w:sz w:val="22"/>
          <w:szCs w:val="22"/>
        </w:rPr>
      </w:pPr>
      <w:r w:rsidRPr="005F55E7">
        <w:rPr>
          <w:rFonts w:cstheme="minorHAnsi"/>
          <w:color w:val="1A1A1A"/>
          <w:w w:val="105"/>
          <w:sz w:val="22"/>
          <w:szCs w:val="22"/>
        </w:rPr>
        <w:t xml:space="preserve"> </w:t>
      </w:r>
    </w:p>
    <w:sectPr w:rsidR="0014506A" w:rsidRPr="005F55E7" w:rsidSect="003C748A">
      <w:headerReference w:type="default" r:id="rId7"/>
      <w:footerReference w:type="default" r:id="rId8"/>
      <w:pgSz w:w="11900" w:h="16840"/>
      <w:pgMar w:top="2308" w:right="1440" w:bottom="22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9B6C" w14:textId="77777777" w:rsidR="00EA13CF" w:rsidRDefault="00EA13CF" w:rsidP="00802DCF">
      <w:r>
        <w:separator/>
      </w:r>
    </w:p>
  </w:endnote>
  <w:endnote w:type="continuationSeparator" w:id="0">
    <w:p w14:paraId="10EC983B" w14:textId="77777777" w:rsidR="00EA13CF" w:rsidRDefault="00EA13CF" w:rsidP="0080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25168"/>
      <w:docPartObj>
        <w:docPartGallery w:val="Page Numbers (Bottom of Page)"/>
        <w:docPartUnique/>
      </w:docPartObj>
    </w:sdtPr>
    <w:sdtEndPr>
      <w:rPr>
        <w:noProof/>
      </w:rPr>
    </w:sdtEndPr>
    <w:sdtContent>
      <w:p w14:paraId="2CB291B2" w14:textId="70516787" w:rsidR="0049213D" w:rsidRDefault="0049213D">
        <w:pPr>
          <w:pStyle w:val="Footer"/>
          <w:jc w:val="right"/>
        </w:pPr>
        <w:r>
          <w:fldChar w:fldCharType="begin"/>
        </w:r>
        <w:r>
          <w:instrText xml:space="preserve"> PAGE   \* MERGEFORMAT </w:instrText>
        </w:r>
        <w:r>
          <w:fldChar w:fldCharType="separate"/>
        </w:r>
        <w:r w:rsidR="00C62954">
          <w:rPr>
            <w:noProof/>
          </w:rPr>
          <w:t>1</w:t>
        </w:r>
        <w:r>
          <w:rPr>
            <w:noProof/>
          </w:rPr>
          <w:fldChar w:fldCharType="end"/>
        </w:r>
      </w:p>
    </w:sdtContent>
  </w:sdt>
  <w:p w14:paraId="3190EAED" w14:textId="77777777" w:rsidR="0049213D" w:rsidRDefault="0049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E279" w14:textId="77777777" w:rsidR="00EA13CF" w:rsidRDefault="00EA13CF" w:rsidP="00802DCF">
      <w:r>
        <w:separator/>
      </w:r>
    </w:p>
  </w:footnote>
  <w:footnote w:type="continuationSeparator" w:id="0">
    <w:p w14:paraId="2642CBB6" w14:textId="77777777" w:rsidR="00EA13CF" w:rsidRDefault="00EA13CF" w:rsidP="0080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C1EA" w14:textId="73347B73" w:rsidR="00802DCF" w:rsidRDefault="00802DCF">
    <w:pPr>
      <w:pStyle w:val="Header"/>
    </w:pPr>
    <w:r>
      <w:rPr>
        <w:noProof/>
        <w:lang w:val="en-US"/>
      </w:rPr>
      <w:drawing>
        <wp:anchor distT="0" distB="0" distL="114300" distR="114300" simplePos="0" relativeHeight="251659264" behindDoc="1" locked="0" layoutInCell="1" allowOverlap="1" wp14:anchorId="3F70EA9B" wp14:editId="38EEDC37">
          <wp:simplePos x="0" y="0"/>
          <wp:positionH relativeFrom="column">
            <wp:posOffset>-893135</wp:posOffset>
          </wp:positionH>
          <wp:positionV relativeFrom="paragraph">
            <wp:posOffset>-534640</wp:posOffset>
          </wp:positionV>
          <wp:extent cx="7598642" cy="1075303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8642" cy="10753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37D4"/>
    <w:multiLevelType w:val="hybridMultilevel"/>
    <w:tmpl w:val="243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CF"/>
    <w:rsid w:val="000958C8"/>
    <w:rsid w:val="000B6D7F"/>
    <w:rsid w:val="000C3572"/>
    <w:rsid w:val="0014506A"/>
    <w:rsid w:val="00167D7B"/>
    <w:rsid w:val="001A1101"/>
    <w:rsid w:val="001B100B"/>
    <w:rsid w:val="001B7470"/>
    <w:rsid w:val="001C36DE"/>
    <w:rsid w:val="003008F1"/>
    <w:rsid w:val="003B77EC"/>
    <w:rsid w:val="003C748A"/>
    <w:rsid w:val="003F6AFE"/>
    <w:rsid w:val="00457C88"/>
    <w:rsid w:val="0049213D"/>
    <w:rsid w:val="004C7B03"/>
    <w:rsid w:val="005F55E7"/>
    <w:rsid w:val="006015C6"/>
    <w:rsid w:val="00673154"/>
    <w:rsid w:val="006B5C02"/>
    <w:rsid w:val="007A0AD9"/>
    <w:rsid w:val="00802DCF"/>
    <w:rsid w:val="00885A11"/>
    <w:rsid w:val="00911225"/>
    <w:rsid w:val="009A1C3D"/>
    <w:rsid w:val="009E0013"/>
    <w:rsid w:val="00A20053"/>
    <w:rsid w:val="00A66D0C"/>
    <w:rsid w:val="00A800D1"/>
    <w:rsid w:val="00A859BC"/>
    <w:rsid w:val="00AE0A47"/>
    <w:rsid w:val="00B10C2C"/>
    <w:rsid w:val="00BA4EF5"/>
    <w:rsid w:val="00C62954"/>
    <w:rsid w:val="00D8796D"/>
    <w:rsid w:val="00DE2082"/>
    <w:rsid w:val="00E6647A"/>
    <w:rsid w:val="00E7094A"/>
    <w:rsid w:val="00EA13CF"/>
    <w:rsid w:val="00EF2B40"/>
    <w:rsid w:val="00F16467"/>
    <w:rsid w:val="00F31E6D"/>
    <w:rsid w:val="00F928A6"/>
    <w:rsid w:val="00FC78D9"/>
    <w:rsid w:val="00FD4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CF3B"/>
  <w15:docId w15:val="{544FC8DB-53BD-40B9-93CA-9EB97FF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CF"/>
    <w:pPr>
      <w:tabs>
        <w:tab w:val="center" w:pos="4680"/>
        <w:tab w:val="right" w:pos="9360"/>
      </w:tabs>
    </w:pPr>
  </w:style>
  <w:style w:type="character" w:customStyle="1" w:styleId="HeaderChar">
    <w:name w:val="Header Char"/>
    <w:basedOn w:val="DefaultParagraphFont"/>
    <w:link w:val="Header"/>
    <w:uiPriority w:val="99"/>
    <w:rsid w:val="00802DCF"/>
  </w:style>
  <w:style w:type="paragraph" w:styleId="Footer">
    <w:name w:val="footer"/>
    <w:basedOn w:val="Normal"/>
    <w:link w:val="FooterChar"/>
    <w:uiPriority w:val="99"/>
    <w:unhideWhenUsed/>
    <w:rsid w:val="00802DCF"/>
    <w:pPr>
      <w:tabs>
        <w:tab w:val="center" w:pos="4680"/>
        <w:tab w:val="right" w:pos="9360"/>
      </w:tabs>
    </w:pPr>
  </w:style>
  <w:style w:type="character" w:customStyle="1" w:styleId="FooterChar">
    <w:name w:val="Footer Char"/>
    <w:basedOn w:val="DefaultParagraphFont"/>
    <w:link w:val="Footer"/>
    <w:uiPriority w:val="99"/>
    <w:rsid w:val="00802DCF"/>
  </w:style>
  <w:style w:type="paragraph" w:customStyle="1" w:styleId="paragraph">
    <w:name w:val="paragraph"/>
    <w:basedOn w:val="Normal"/>
    <w:rsid w:val="006B5C02"/>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14506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D7B"/>
    <w:pPr>
      <w:ind w:left="720"/>
      <w:contextualSpacing/>
    </w:pPr>
  </w:style>
  <w:style w:type="paragraph" w:styleId="BalloonText">
    <w:name w:val="Balloon Text"/>
    <w:basedOn w:val="Normal"/>
    <w:link w:val="BalloonTextChar"/>
    <w:uiPriority w:val="99"/>
    <w:semiHidden/>
    <w:unhideWhenUsed/>
    <w:rsid w:val="000B6D7F"/>
    <w:rPr>
      <w:rFonts w:ascii="Tahoma" w:hAnsi="Tahoma" w:cs="Tahoma"/>
      <w:sz w:val="16"/>
      <w:szCs w:val="16"/>
    </w:rPr>
  </w:style>
  <w:style w:type="character" w:customStyle="1" w:styleId="BalloonTextChar">
    <w:name w:val="Balloon Text Char"/>
    <w:basedOn w:val="DefaultParagraphFont"/>
    <w:link w:val="BalloonText"/>
    <w:uiPriority w:val="99"/>
    <w:semiHidden/>
    <w:rsid w:val="000B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464</Words>
  <Characters>3394</Characters>
  <Application>Microsoft Office Word</Application>
  <DocSecurity>0</DocSecurity>
  <Lines>102</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Morgül</dc:creator>
  <cp:lastModifiedBy>Melek Topal</cp:lastModifiedBy>
  <cp:revision>8</cp:revision>
  <cp:lastPrinted>2021-05-25T12:37:00Z</cp:lastPrinted>
  <dcterms:created xsi:type="dcterms:W3CDTF">2022-09-12T14:37:00Z</dcterms:created>
  <dcterms:modified xsi:type="dcterms:W3CDTF">2022-09-19T05:44:00Z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569825395522da2c35fa651220e8596d98d8c09030cbd16c616571b748f1288e</vt:lpwstr>
  </property>
</Properties>
</file>